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962DFDB" w14:textId="77777777" w:rsidTr="00CD73DA">
        <w:tc>
          <w:tcPr>
            <w:tcW w:w="7088" w:type="dxa"/>
            <w:tcMar>
              <w:left w:w="0" w:type="dxa"/>
              <w:right w:w="0" w:type="dxa"/>
            </w:tcMar>
          </w:tcPr>
          <w:p w14:paraId="6281A457" w14:textId="63561BCA" w:rsidR="008F0375" w:rsidRPr="001261F8" w:rsidRDefault="0093377A" w:rsidP="001E144E">
            <w:pPr>
              <w:tabs>
                <w:tab w:val="left" w:pos="567"/>
              </w:tabs>
              <w:spacing w:before="240" w:after="120"/>
              <w:rPr>
                <w:b/>
              </w:rPr>
            </w:pPr>
            <w:r>
              <w:rPr>
                <w:b/>
              </w:rPr>
              <w:fldChar w:fldCharType="begin">
                <w:ffData>
                  <w:name w:val="Text1"/>
                  <w:enabled/>
                  <w:calcOnExit w:val="0"/>
                  <w:textInput>
                    <w:default w:val="CONSULTANCY FOR THE &quot;SME PRODUCT CERTIFICATION PROJECT&quot; OF THE SPECIAL INITIATIVE &quot;DECENT WORK FOR A JUST TRANSITION&quot; (INVEST FOR JOBS)"/>
                  </w:textInput>
                </w:ffData>
              </w:fldChar>
            </w:r>
            <w:bookmarkStart w:id="0" w:name="Text1"/>
            <w:r>
              <w:rPr>
                <w:b/>
              </w:rPr>
              <w:instrText xml:space="preserve"> FORMTEXT </w:instrText>
            </w:r>
            <w:r>
              <w:rPr>
                <w:b/>
              </w:rPr>
            </w:r>
            <w:r>
              <w:rPr>
                <w:b/>
              </w:rPr>
              <w:fldChar w:fldCharType="separate"/>
            </w:r>
            <w:r>
              <w:rPr>
                <w:b/>
                <w:noProof/>
              </w:rPr>
              <w:t>CONSULTANCY FOR THE "SME PRODUCT CERTIFICATION PROJECT" OF THE SPECIAL INITIATIVE "DECENT WORK FOR A JUST TRANSITION" (INVEST FOR JOBS)</w:t>
            </w:r>
            <w:r>
              <w:rPr>
                <w:b/>
              </w:rPr>
              <w:fldChar w:fldCharType="end"/>
            </w:r>
            <w:bookmarkEnd w:id="0"/>
          </w:p>
        </w:tc>
        <w:tc>
          <w:tcPr>
            <w:tcW w:w="1984" w:type="dxa"/>
            <w:tcMar>
              <w:left w:w="0" w:type="dxa"/>
              <w:right w:w="0" w:type="dxa"/>
            </w:tcMar>
          </w:tcPr>
          <w:p w14:paraId="228A9964" w14:textId="77777777" w:rsidR="008F0375" w:rsidRPr="001261F8" w:rsidRDefault="008F0375" w:rsidP="008F0375">
            <w:pPr>
              <w:tabs>
                <w:tab w:val="left" w:pos="567"/>
              </w:tabs>
              <w:spacing w:after="120"/>
              <w:rPr>
                <w:b/>
              </w:rPr>
            </w:pPr>
            <w:r>
              <w:rPr>
                <w:b/>
              </w:rPr>
              <w:t>Project number/</w:t>
            </w:r>
            <w:r>
              <w:rPr>
                <w:b/>
              </w:rPr>
              <w:br/>
              <w:t>cost centre:</w:t>
            </w:r>
          </w:p>
          <w:p w14:paraId="3A2B4781" w14:textId="54AB5162" w:rsidR="008F0375" w:rsidRPr="001261F8" w:rsidRDefault="00476529" w:rsidP="008F0375">
            <w:pPr>
              <w:tabs>
                <w:tab w:val="left" w:pos="567"/>
              </w:tabs>
              <w:spacing w:after="120"/>
              <w:rPr>
                <w:b/>
              </w:rPr>
            </w:pPr>
            <w:r>
              <w:rPr>
                <w:b/>
              </w:rPr>
              <w:fldChar w:fldCharType="begin">
                <w:ffData>
                  <w:name w:val="Text2"/>
                  <w:enabled/>
                  <w:calcOnExit w:val="0"/>
                  <w:textInput>
                    <w:default w:val="19.4933.8-005.00"/>
                  </w:textInput>
                </w:ffData>
              </w:fldChar>
            </w:r>
            <w:bookmarkStart w:id="1" w:name="Text2"/>
            <w:r>
              <w:rPr>
                <w:b/>
              </w:rPr>
              <w:instrText xml:space="preserve"> FORMTEXT </w:instrText>
            </w:r>
            <w:r>
              <w:rPr>
                <w:b/>
              </w:rPr>
            </w:r>
            <w:r>
              <w:rPr>
                <w:b/>
              </w:rPr>
              <w:fldChar w:fldCharType="separate"/>
            </w:r>
            <w:r>
              <w:rPr>
                <w:b/>
                <w:noProof/>
              </w:rPr>
              <w:t>19.4933.8-005.00</w:t>
            </w:r>
            <w:r>
              <w:rPr>
                <w:b/>
              </w:rPr>
              <w:fldChar w:fldCharType="end"/>
            </w:r>
            <w:bookmarkEnd w:id="1"/>
          </w:p>
        </w:tc>
      </w:tr>
    </w:tbl>
    <w:p w14:paraId="51328CAE" w14:textId="77777777" w:rsidR="0019640D" w:rsidRPr="001261F8" w:rsidRDefault="0019640D" w:rsidP="00967E7E">
      <w:pPr>
        <w:pStyle w:val="TOC1"/>
      </w:pPr>
    </w:p>
    <w:p w14:paraId="3F845D1D" w14:textId="203D8E2F" w:rsidR="00504517" w:rsidRDefault="00C65AD4">
      <w:pPr>
        <w:pStyle w:val="TOC1"/>
        <w:rPr>
          <w:rFonts w:asciiTheme="minorHAnsi" w:eastAsiaTheme="minorEastAsia" w:hAnsiTheme="minorHAnsi"/>
          <w:bCs w:val="0"/>
          <w:noProof/>
          <w:kern w:val="2"/>
          <w:sz w:val="24"/>
          <w:szCs w:val="24"/>
          <w:lang w:val="en-US"/>
          <w14:ligatures w14:val="standardContextual"/>
        </w:rPr>
      </w:pPr>
      <w:r w:rsidRPr="001261F8">
        <w:rPr>
          <w:b/>
        </w:rPr>
        <w:fldChar w:fldCharType="begin"/>
      </w:r>
      <w:r w:rsidRPr="001261F8">
        <w:instrText xml:space="preserve"> TOC \o "1-2" \h \z \u </w:instrText>
      </w:r>
      <w:r w:rsidRPr="001261F8">
        <w:rPr>
          <w:b/>
        </w:rPr>
        <w:fldChar w:fldCharType="separate"/>
      </w:r>
      <w:hyperlink w:anchor="_Toc173245593" w:history="1">
        <w:r w:rsidR="00504517" w:rsidRPr="0086675C">
          <w:rPr>
            <w:rStyle w:val="Hyperlink"/>
            <w:noProof/>
          </w:rPr>
          <w:t>0.</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List of abbreviations</w:t>
        </w:r>
        <w:r w:rsidR="00504517">
          <w:rPr>
            <w:noProof/>
            <w:webHidden/>
          </w:rPr>
          <w:tab/>
        </w:r>
        <w:r w:rsidR="00504517">
          <w:rPr>
            <w:noProof/>
            <w:webHidden/>
          </w:rPr>
          <w:fldChar w:fldCharType="begin"/>
        </w:r>
        <w:r w:rsidR="00504517">
          <w:rPr>
            <w:noProof/>
            <w:webHidden/>
          </w:rPr>
          <w:instrText xml:space="preserve"> PAGEREF _Toc173245593 \h </w:instrText>
        </w:r>
        <w:r w:rsidR="00504517">
          <w:rPr>
            <w:noProof/>
            <w:webHidden/>
          </w:rPr>
        </w:r>
        <w:r w:rsidR="00504517">
          <w:rPr>
            <w:noProof/>
            <w:webHidden/>
          </w:rPr>
          <w:fldChar w:fldCharType="separate"/>
        </w:r>
        <w:r w:rsidR="004D4A14">
          <w:rPr>
            <w:noProof/>
            <w:webHidden/>
          </w:rPr>
          <w:t>2</w:t>
        </w:r>
        <w:r w:rsidR="00504517">
          <w:rPr>
            <w:noProof/>
            <w:webHidden/>
          </w:rPr>
          <w:fldChar w:fldCharType="end"/>
        </w:r>
      </w:hyperlink>
    </w:p>
    <w:p w14:paraId="53F5094F" w14:textId="1158AD3E"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597" w:history="1">
        <w:r w:rsidR="00504517" w:rsidRPr="0086675C">
          <w:rPr>
            <w:rStyle w:val="Hyperlink"/>
            <w:noProof/>
          </w:rPr>
          <w:t>1.</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Context</w:t>
        </w:r>
        <w:r w:rsidR="00504517">
          <w:rPr>
            <w:noProof/>
            <w:webHidden/>
          </w:rPr>
          <w:tab/>
        </w:r>
        <w:r w:rsidR="00504517">
          <w:rPr>
            <w:noProof/>
            <w:webHidden/>
          </w:rPr>
          <w:fldChar w:fldCharType="begin"/>
        </w:r>
        <w:r w:rsidR="00504517">
          <w:rPr>
            <w:noProof/>
            <w:webHidden/>
          </w:rPr>
          <w:instrText xml:space="preserve"> PAGEREF _Toc173245597 \h </w:instrText>
        </w:r>
        <w:r w:rsidR="00504517">
          <w:rPr>
            <w:noProof/>
            <w:webHidden/>
          </w:rPr>
        </w:r>
        <w:r w:rsidR="00504517">
          <w:rPr>
            <w:noProof/>
            <w:webHidden/>
          </w:rPr>
          <w:fldChar w:fldCharType="separate"/>
        </w:r>
        <w:r w:rsidR="004D4A14">
          <w:rPr>
            <w:noProof/>
            <w:webHidden/>
          </w:rPr>
          <w:t>3</w:t>
        </w:r>
        <w:r w:rsidR="00504517">
          <w:rPr>
            <w:noProof/>
            <w:webHidden/>
          </w:rPr>
          <w:fldChar w:fldCharType="end"/>
        </w:r>
      </w:hyperlink>
    </w:p>
    <w:p w14:paraId="7A730B7D" w14:textId="5FBAC54C"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600" w:history="1">
        <w:r w:rsidR="00504517" w:rsidRPr="0086675C">
          <w:rPr>
            <w:rStyle w:val="Hyperlink"/>
            <w:noProof/>
          </w:rPr>
          <w:t>2.</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Tasks to be performed by the contractor</w:t>
        </w:r>
        <w:r w:rsidR="00504517">
          <w:rPr>
            <w:noProof/>
            <w:webHidden/>
          </w:rPr>
          <w:tab/>
        </w:r>
        <w:r w:rsidR="00504517">
          <w:rPr>
            <w:noProof/>
            <w:webHidden/>
          </w:rPr>
          <w:fldChar w:fldCharType="begin"/>
        </w:r>
        <w:r w:rsidR="00504517">
          <w:rPr>
            <w:noProof/>
            <w:webHidden/>
          </w:rPr>
          <w:instrText xml:space="preserve"> PAGEREF _Toc173245600 \h </w:instrText>
        </w:r>
        <w:r w:rsidR="00504517">
          <w:rPr>
            <w:noProof/>
            <w:webHidden/>
          </w:rPr>
        </w:r>
        <w:r w:rsidR="00504517">
          <w:rPr>
            <w:noProof/>
            <w:webHidden/>
          </w:rPr>
          <w:fldChar w:fldCharType="separate"/>
        </w:r>
        <w:r w:rsidR="004D4A14">
          <w:rPr>
            <w:noProof/>
            <w:webHidden/>
          </w:rPr>
          <w:t>3</w:t>
        </w:r>
        <w:r w:rsidR="00504517">
          <w:rPr>
            <w:noProof/>
            <w:webHidden/>
          </w:rPr>
          <w:fldChar w:fldCharType="end"/>
        </w:r>
      </w:hyperlink>
    </w:p>
    <w:p w14:paraId="2A8CBAEA" w14:textId="19094A29"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625" w:history="1">
        <w:r w:rsidR="00504517" w:rsidRPr="0086675C">
          <w:rPr>
            <w:rStyle w:val="Hyperlink"/>
            <w:noProof/>
          </w:rPr>
          <w:t>3.</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Concept</w:t>
        </w:r>
        <w:r w:rsidR="00504517">
          <w:rPr>
            <w:noProof/>
            <w:webHidden/>
          </w:rPr>
          <w:tab/>
        </w:r>
        <w:r w:rsidR="00504517">
          <w:rPr>
            <w:noProof/>
            <w:webHidden/>
          </w:rPr>
          <w:fldChar w:fldCharType="begin"/>
        </w:r>
        <w:r w:rsidR="00504517">
          <w:rPr>
            <w:noProof/>
            <w:webHidden/>
          </w:rPr>
          <w:instrText xml:space="preserve"> PAGEREF _Toc173245625 \h </w:instrText>
        </w:r>
        <w:r w:rsidR="00504517">
          <w:rPr>
            <w:noProof/>
            <w:webHidden/>
          </w:rPr>
        </w:r>
        <w:r w:rsidR="00504517">
          <w:rPr>
            <w:noProof/>
            <w:webHidden/>
          </w:rPr>
          <w:fldChar w:fldCharType="separate"/>
        </w:r>
        <w:r w:rsidR="004D4A14">
          <w:rPr>
            <w:noProof/>
            <w:webHidden/>
          </w:rPr>
          <w:t>5</w:t>
        </w:r>
        <w:r w:rsidR="00504517">
          <w:rPr>
            <w:noProof/>
            <w:webHidden/>
          </w:rPr>
          <w:fldChar w:fldCharType="end"/>
        </w:r>
      </w:hyperlink>
    </w:p>
    <w:p w14:paraId="73EB6A43" w14:textId="793DE5AB"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26" w:history="1">
        <w:r w:rsidR="00504517" w:rsidRPr="0086675C">
          <w:rPr>
            <w:rStyle w:val="Hyperlink"/>
            <w:noProof/>
          </w:rPr>
          <w:t>Technical-methodological concept</w:t>
        </w:r>
        <w:r w:rsidR="00504517">
          <w:rPr>
            <w:noProof/>
            <w:webHidden/>
          </w:rPr>
          <w:tab/>
        </w:r>
        <w:r w:rsidR="00504517">
          <w:rPr>
            <w:noProof/>
            <w:webHidden/>
          </w:rPr>
          <w:fldChar w:fldCharType="begin"/>
        </w:r>
        <w:r w:rsidR="00504517">
          <w:rPr>
            <w:noProof/>
            <w:webHidden/>
          </w:rPr>
          <w:instrText xml:space="preserve"> PAGEREF _Toc173245626 \h </w:instrText>
        </w:r>
        <w:r w:rsidR="00504517">
          <w:rPr>
            <w:noProof/>
            <w:webHidden/>
          </w:rPr>
        </w:r>
        <w:r w:rsidR="00504517">
          <w:rPr>
            <w:noProof/>
            <w:webHidden/>
          </w:rPr>
          <w:fldChar w:fldCharType="separate"/>
        </w:r>
        <w:r w:rsidR="004D4A14">
          <w:rPr>
            <w:noProof/>
            <w:webHidden/>
          </w:rPr>
          <w:t>5</w:t>
        </w:r>
        <w:r w:rsidR="00504517">
          <w:rPr>
            <w:noProof/>
            <w:webHidden/>
          </w:rPr>
          <w:fldChar w:fldCharType="end"/>
        </w:r>
      </w:hyperlink>
    </w:p>
    <w:p w14:paraId="29588294" w14:textId="725A512B"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27" w:history="1">
        <w:r w:rsidR="00504517" w:rsidRPr="0086675C">
          <w:rPr>
            <w:rStyle w:val="Hyperlink"/>
            <w:noProof/>
          </w:rPr>
          <w:t>Project management of the contractor (1.6)</w:t>
        </w:r>
        <w:r w:rsidR="00504517">
          <w:rPr>
            <w:noProof/>
            <w:webHidden/>
          </w:rPr>
          <w:tab/>
        </w:r>
        <w:r w:rsidR="00504517">
          <w:rPr>
            <w:noProof/>
            <w:webHidden/>
          </w:rPr>
          <w:fldChar w:fldCharType="begin"/>
        </w:r>
        <w:r w:rsidR="00504517">
          <w:rPr>
            <w:noProof/>
            <w:webHidden/>
          </w:rPr>
          <w:instrText xml:space="preserve"> PAGEREF _Toc173245627 \h </w:instrText>
        </w:r>
        <w:r w:rsidR="00504517">
          <w:rPr>
            <w:noProof/>
            <w:webHidden/>
          </w:rPr>
        </w:r>
        <w:r w:rsidR="00504517">
          <w:rPr>
            <w:noProof/>
            <w:webHidden/>
          </w:rPr>
          <w:fldChar w:fldCharType="separate"/>
        </w:r>
        <w:r w:rsidR="004D4A14">
          <w:rPr>
            <w:noProof/>
            <w:webHidden/>
          </w:rPr>
          <w:t>5</w:t>
        </w:r>
        <w:r w:rsidR="00504517">
          <w:rPr>
            <w:noProof/>
            <w:webHidden/>
          </w:rPr>
          <w:fldChar w:fldCharType="end"/>
        </w:r>
      </w:hyperlink>
    </w:p>
    <w:p w14:paraId="43963385" w14:textId="3ABEAAB5"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631" w:history="1">
        <w:r w:rsidR="00504517" w:rsidRPr="0086675C">
          <w:rPr>
            <w:rStyle w:val="Hyperlink"/>
            <w:noProof/>
          </w:rPr>
          <w:t>4.</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Personnel concept</w:t>
        </w:r>
        <w:r w:rsidR="00504517">
          <w:rPr>
            <w:noProof/>
            <w:webHidden/>
          </w:rPr>
          <w:tab/>
        </w:r>
        <w:r w:rsidR="00504517">
          <w:rPr>
            <w:noProof/>
            <w:webHidden/>
          </w:rPr>
          <w:fldChar w:fldCharType="begin"/>
        </w:r>
        <w:r w:rsidR="00504517">
          <w:rPr>
            <w:noProof/>
            <w:webHidden/>
          </w:rPr>
          <w:instrText xml:space="preserve"> PAGEREF _Toc173245631 \h </w:instrText>
        </w:r>
        <w:r w:rsidR="00504517">
          <w:rPr>
            <w:noProof/>
            <w:webHidden/>
          </w:rPr>
        </w:r>
        <w:r w:rsidR="00504517">
          <w:rPr>
            <w:noProof/>
            <w:webHidden/>
          </w:rPr>
          <w:fldChar w:fldCharType="separate"/>
        </w:r>
        <w:r w:rsidR="004D4A14">
          <w:rPr>
            <w:noProof/>
            <w:webHidden/>
          </w:rPr>
          <w:t>6</w:t>
        </w:r>
        <w:r w:rsidR="00504517">
          <w:rPr>
            <w:noProof/>
            <w:webHidden/>
          </w:rPr>
          <w:fldChar w:fldCharType="end"/>
        </w:r>
      </w:hyperlink>
    </w:p>
    <w:p w14:paraId="7443414A" w14:textId="1E64C3F5"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32" w:history="1">
        <w:r w:rsidR="00504517" w:rsidRPr="0086675C">
          <w:rPr>
            <w:rStyle w:val="Hyperlink"/>
            <w:noProof/>
          </w:rPr>
          <w:t>Team Leader</w:t>
        </w:r>
        <w:r w:rsidR="00504517">
          <w:rPr>
            <w:noProof/>
            <w:webHidden/>
          </w:rPr>
          <w:tab/>
        </w:r>
        <w:r w:rsidR="00504517">
          <w:rPr>
            <w:noProof/>
            <w:webHidden/>
          </w:rPr>
          <w:fldChar w:fldCharType="begin"/>
        </w:r>
        <w:r w:rsidR="00504517">
          <w:rPr>
            <w:noProof/>
            <w:webHidden/>
          </w:rPr>
          <w:instrText xml:space="preserve"> PAGEREF _Toc173245632 \h </w:instrText>
        </w:r>
        <w:r w:rsidR="00504517">
          <w:rPr>
            <w:noProof/>
            <w:webHidden/>
          </w:rPr>
        </w:r>
        <w:r w:rsidR="00504517">
          <w:rPr>
            <w:noProof/>
            <w:webHidden/>
          </w:rPr>
          <w:fldChar w:fldCharType="separate"/>
        </w:r>
        <w:r w:rsidR="004D4A14">
          <w:rPr>
            <w:noProof/>
            <w:webHidden/>
          </w:rPr>
          <w:t>6</w:t>
        </w:r>
        <w:r w:rsidR="00504517">
          <w:rPr>
            <w:noProof/>
            <w:webHidden/>
          </w:rPr>
          <w:fldChar w:fldCharType="end"/>
        </w:r>
      </w:hyperlink>
    </w:p>
    <w:p w14:paraId="532CBB21" w14:textId="119AA992"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33" w:history="1">
        <w:r w:rsidR="00504517" w:rsidRPr="0086675C">
          <w:rPr>
            <w:rStyle w:val="Hyperlink"/>
            <w:noProof/>
          </w:rPr>
          <w:t>Short-term expert pool with 5 members</w:t>
        </w:r>
        <w:r w:rsidR="00504517">
          <w:rPr>
            <w:noProof/>
            <w:webHidden/>
          </w:rPr>
          <w:tab/>
        </w:r>
        <w:r w:rsidR="00504517">
          <w:rPr>
            <w:noProof/>
            <w:webHidden/>
          </w:rPr>
          <w:fldChar w:fldCharType="begin"/>
        </w:r>
        <w:r w:rsidR="00504517">
          <w:rPr>
            <w:noProof/>
            <w:webHidden/>
          </w:rPr>
          <w:instrText xml:space="preserve"> PAGEREF _Toc173245633 \h </w:instrText>
        </w:r>
        <w:r w:rsidR="00504517">
          <w:rPr>
            <w:noProof/>
            <w:webHidden/>
          </w:rPr>
        </w:r>
        <w:r w:rsidR="00504517">
          <w:rPr>
            <w:noProof/>
            <w:webHidden/>
          </w:rPr>
          <w:fldChar w:fldCharType="separate"/>
        </w:r>
        <w:r w:rsidR="004D4A14">
          <w:rPr>
            <w:noProof/>
            <w:webHidden/>
          </w:rPr>
          <w:t>7</w:t>
        </w:r>
        <w:r w:rsidR="00504517">
          <w:rPr>
            <w:noProof/>
            <w:webHidden/>
          </w:rPr>
          <w:fldChar w:fldCharType="end"/>
        </w:r>
      </w:hyperlink>
    </w:p>
    <w:p w14:paraId="7613B594" w14:textId="34098A07"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634" w:history="1">
        <w:r w:rsidR="00504517" w:rsidRPr="0086675C">
          <w:rPr>
            <w:rStyle w:val="Hyperlink"/>
            <w:noProof/>
          </w:rPr>
          <w:t>5.</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Costing requirements</w:t>
        </w:r>
        <w:r w:rsidR="00504517">
          <w:rPr>
            <w:noProof/>
            <w:webHidden/>
          </w:rPr>
          <w:tab/>
        </w:r>
        <w:r w:rsidR="00504517">
          <w:rPr>
            <w:noProof/>
            <w:webHidden/>
          </w:rPr>
          <w:fldChar w:fldCharType="begin"/>
        </w:r>
        <w:r w:rsidR="00504517">
          <w:rPr>
            <w:noProof/>
            <w:webHidden/>
          </w:rPr>
          <w:instrText xml:space="preserve"> PAGEREF _Toc173245634 \h </w:instrText>
        </w:r>
        <w:r w:rsidR="00504517">
          <w:rPr>
            <w:noProof/>
            <w:webHidden/>
          </w:rPr>
        </w:r>
        <w:r w:rsidR="00504517">
          <w:rPr>
            <w:noProof/>
            <w:webHidden/>
          </w:rPr>
          <w:fldChar w:fldCharType="separate"/>
        </w:r>
        <w:r w:rsidR="004D4A14">
          <w:rPr>
            <w:noProof/>
            <w:webHidden/>
          </w:rPr>
          <w:t>7</w:t>
        </w:r>
        <w:r w:rsidR="00504517">
          <w:rPr>
            <w:noProof/>
            <w:webHidden/>
          </w:rPr>
          <w:fldChar w:fldCharType="end"/>
        </w:r>
      </w:hyperlink>
    </w:p>
    <w:p w14:paraId="6D29F1BD" w14:textId="594FC46E"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35" w:history="1">
        <w:r w:rsidR="00504517" w:rsidRPr="0086675C">
          <w:rPr>
            <w:rStyle w:val="Hyperlink"/>
            <w:noProof/>
          </w:rPr>
          <w:t>Assignment of personnel and travel expenses</w:t>
        </w:r>
        <w:r w:rsidR="00504517">
          <w:rPr>
            <w:noProof/>
            <w:webHidden/>
          </w:rPr>
          <w:tab/>
        </w:r>
        <w:r w:rsidR="00504517">
          <w:rPr>
            <w:noProof/>
            <w:webHidden/>
          </w:rPr>
          <w:fldChar w:fldCharType="begin"/>
        </w:r>
        <w:r w:rsidR="00504517">
          <w:rPr>
            <w:noProof/>
            <w:webHidden/>
          </w:rPr>
          <w:instrText xml:space="preserve"> PAGEREF _Toc173245635 \h </w:instrText>
        </w:r>
        <w:r w:rsidR="00504517">
          <w:rPr>
            <w:noProof/>
            <w:webHidden/>
          </w:rPr>
        </w:r>
        <w:r w:rsidR="00504517">
          <w:rPr>
            <w:noProof/>
            <w:webHidden/>
          </w:rPr>
          <w:fldChar w:fldCharType="separate"/>
        </w:r>
        <w:r w:rsidR="004D4A14">
          <w:rPr>
            <w:noProof/>
            <w:webHidden/>
          </w:rPr>
          <w:t>7</w:t>
        </w:r>
        <w:r w:rsidR="00504517">
          <w:rPr>
            <w:noProof/>
            <w:webHidden/>
          </w:rPr>
          <w:fldChar w:fldCharType="end"/>
        </w:r>
      </w:hyperlink>
    </w:p>
    <w:p w14:paraId="7D2BCCFA" w14:textId="11EB2AF0"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36" w:history="1">
        <w:r w:rsidR="00504517" w:rsidRPr="0086675C">
          <w:rPr>
            <w:rStyle w:val="Hyperlink"/>
            <w:noProof/>
          </w:rPr>
          <w:t>Sustainability aspects for travel</w:t>
        </w:r>
        <w:r w:rsidR="00504517">
          <w:rPr>
            <w:noProof/>
            <w:webHidden/>
          </w:rPr>
          <w:tab/>
        </w:r>
        <w:r w:rsidR="00504517">
          <w:rPr>
            <w:noProof/>
            <w:webHidden/>
          </w:rPr>
          <w:fldChar w:fldCharType="begin"/>
        </w:r>
        <w:r w:rsidR="00504517">
          <w:rPr>
            <w:noProof/>
            <w:webHidden/>
          </w:rPr>
          <w:instrText xml:space="preserve"> PAGEREF _Toc173245636 \h </w:instrText>
        </w:r>
        <w:r w:rsidR="00504517">
          <w:rPr>
            <w:noProof/>
            <w:webHidden/>
          </w:rPr>
        </w:r>
        <w:r w:rsidR="00504517">
          <w:rPr>
            <w:noProof/>
            <w:webHidden/>
          </w:rPr>
          <w:fldChar w:fldCharType="separate"/>
        </w:r>
        <w:r w:rsidR="004D4A14">
          <w:rPr>
            <w:noProof/>
            <w:webHidden/>
          </w:rPr>
          <w:t>8</w:t>
        </w:r>
        <w:r w:rsidR="00504517">
          <w:rPr>
            <w:noProof/>
            <w:webHidden/>
          </w:rPr>
          <w:fldChar w:fldCharType="end"/>
        </w:r>
      </w:hyperlink>
    </w:p>
    <w:p w14:paraId="146393A0" w14:textId="3A31CD61" w:rsidR="00504517" w:rsidRDefault="00000000">
      <w:pPr>
        <w:pStyle w:val="TOC2"/>
        <w:rPr>
          <w:rFonts w:asciiTheme="minorHAnsi" w:eastAsiaTheme="minorEastAsia" w:hAnsiTheme="minorHAnsi"/>
          <w:noProof/>
          <w:kern w:val="2"/>
          <w:sz w:val="24"/>
          <w:szCs w:val="24"/>
          <w:lang w:val="en-US"/>
          <w14:ligatures w14:val="standardContextual"/>
        </w:rPr>
      </w:pPr>
      <w:hyperlink w:anchor="_Toc173245637" w:history="1">
        <w:r w:rsidR="00504517" w:rsidRPr="0086675C">
          <w:rPr>
            <w:rStyle w:val="Hyperlink"/>
            <w:noProof/>
          </w:rPr>
          <w:t>Workshops and training</w:t>
        </w:r>
        <w:r w:rsidR="00504517">
          <w:rPr>
            <w:noProof/>
            <w:webHidden/>
          </w:rPr>
          <w:tab/>
        </w:r>
        <w:r w:rsidR="00504517">
          <w:rPr>
            <w:noProof/>
            <w:webHidden/>
          </w:rPr>
          <w:fldChar w:fldCharType="begin"/>
        </w:r>
        <w:r w:rsidR="00504517">
          <w:rPr>
            <w:noProof/>
            <w:webHidden/>
          </w:rPr>
          <w:instrText xml:space="preserve"> PAGEREF _Toc173245637 \h </w:instrText>
        </w:r>
        <w:r w:rsidR="00504517">
          <w:rPr>
            <w:noProof/>
            <w:webHidden/>
          </w:rPr>
        </w:r>
        <w:r w:rsidR="00504517">
          <w:rPr>
            <w:noProof/>
            <w:webHidden/>
          </w:rPr>
          <w:fldChar w:fldCharType="separate"/>
        </w:r>
        <w:r w:rsidR="004D4A14">
          <w:rPr>
            <w:noProof/>
            <w:webHidden/>
          </w:rPr>
          <w:t>9</w:t>
        </w:r>
        <w:r w:rsidR="00504517">
          <w:rPr>
            <w:noProof/>
            <w:webHidden/>
          </w:rPr>
          <w:fldChar w:fldCharType="end"/>
        </w:r>
      </w:hyperlink>
    </w:p>
    <w:p w14:paraId="4B231DE4" w14:textId="6CC04197"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638" w:history="1">
        <w:r w:rsidR="00504517" w:rsidRPr="0086675C">
          <w:rPr>
            <w:rStyle w:val="Hyperlink"/>
            <w:noProof/>
          </w:rPr>
          <w:t>6.</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Inputs of GIZ or other actors</w:t>
        </w:r>
        <w:r w:rsidR="00504517">
          <w:rPr>
            <w:noProof/>
            <w:webHidden/>
          </w:rPr>
          <w:tab/>
        </w:r>
        <w:r w:rsidR="00504517">
          <w:rPr>
            <w:noProof/>
            <w:webHidden/>
          </w:rPr>
          <w:fldChar w:fldCharType="begin"/>
        </w:r>
        <w:r w:rsidR="00504517">
          <w:rPr>
            <w:noProof/>
            <w:webHidden/>
          </w:rPr>
          <w:instrText xml:space="preserve"> PAGEREF _Toc173245638 \h </w:instrText>
        </w:r>
        <w:r w:rsidR="00504517">
          <w:rPr>
            <w:noProof/>
            <w:webHidden/>
          </w:rPr>
        </w:r>
        <w:r w:rsidR="00504517">
          <w:rPr>
            <w:noProof/>
            <w:webHidden/>
          </w:rPr>
          <w:fldChar w:fldCharType="separate"/>
        </w:r>
        <w:r w:rsidR="004D4A14">
          <w:rPr>
            <w:noProof/>
            <w:webHidden/>
          </w:rPr>
          <w:t>9</w:t>
        </w:r>
        <w:r w:rsidR="00504517">
          <w:rPr>
            <w:noProof/>
            <w:webHidden/>
          </w:rPr>
          <w:fldChar w:fldCharType="end"/>
        </w:r>
      </w:hyperlink>
    </w:p>
    <w:p w14:paraId="1D3E9995" w14:textId="1201E0C5"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639" w:history="1">
        <w:r w:rsidR="00504517" w:rsidRPr="0086675C">
          <w:rPr>
            <w:rStyle w:val="Hyperlink"/>
            <w:noProof/>
          </w:rPr>
          <w:t>7.</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Requirements on the format of the tender</w:t>
        </w:r>
        <w:r w:rsidR="00504517">
          <w:rPr>
            <w:noProof/>
            <w:webHidden/>
          </w:rPr>
          <w:tab/>
        </w:r>
        <w:r w:rsidR="00504517">
          <w:rPr>
            <w:noProof/>
            <w:webHidden/>
          </w:rPr>
          <w:fldChar w:fldCharType="begin"/>
        </w:r>
        <w:r w:rsidR="00504517">
          <w:rPr>
            <w:noProof/>
            <w:webHidden/>
          </w:rPr>
          <w:instrText xml:space="preserve"> PAGEREF _Toc173245639 \h </w:instrText>
        </w:r>
        <w:r w:rsidR="00504517">
          <w:rPr>
            <w:noProof/>
            <w:webHidden/>
          </w:rPr>
        </w:r>
        <w:r w:rsidR="00504517">
          <w:rPr>
            <w:noProof/>
            <w:webHidden/>
          </w:rPr>
          <w:fldChar w:fldCharType="separate"/>
        </w:r>
        <w:r w:rsidR="004D4A14">
          <w:rPr>
            <w:noProof/>
            <w:webHidden/>
          </w:rPr>
          <w:t>9</w:t>
        </w:r>
        <w:r w:rsidR="00504517">
          <w:rPr>
            <w:noProof/>
            <w:webHidden/>
          </w:rPr>
          <w:fldChar w:fldCharType="end"/>
        </w:r>
      </w:hyperlink>
    </w:p>
    <w:p w14:paraId="0596B63C" w14:textId="646364C7" w:rsidR="00504517" w:rsidRDefault="00000000">
      <w:pPr>
        <w:pStyle w:val="TOC1"/>
        <w:rPr>
          <w:rFonts w:asciiTheme="minorHAnsi" w:eastAsiaTheme="minorEastAsia" w:hAnsiTheme="minorHAnsi"/>
          <w:bCs w:val="0"/>
          <w:noProof/>
          <w:kern w:val="2"/>
          <w:sz w:val="24"/>
          <w:szCs w:val="24"/>
          <w:lang w:val="en-US"/>
          <w14:ligatures w14:val="standardContextual"/>
        </w:rPr>
      </w:pPr>
      <w:hyperlink w:anchor="_Toc173245816" w:history="1">
        <w:r w:rsidR="00504517" w:rsidRPr="0086675C">
          <w:rPr>
            <w:rStyle w:val="Hyperlink"/>
            <w:noProof/>
          </w:rPr>
          <w:t>8.</w:t>
        </w:r>
        <w:r w:rsidR="00504517">
          <w:rPr>
            <w:rFonts w:asciiTheme="minorHAnsi" w:eastAsiaTheme="minorEastAsia" w:hAnsiTheme="minorHAnsi"/>
            <w:bCs w:val="0"/>
            <w:noProof/>
            <w:kern w:val="2"/>
            <w:sz w:val="24"/>
            <w:szCs w:val="24"/>
            <w:lang w:val="en-US"/>
            <w14:ligatures w14:val="standardContextual"/>
          </w:rPr>
          <w:tab/>
        </w:r>
        <w:r w:rsidR="00504517" w:rsidRPr="0086675C">
          <w:rPr>
            <w:rStyle w:val="Hyperlink"/>
            <w:noProof/>
          </w:rPr>
          <w:t>Annexes</w:t>
        </w:r>
        <w:r w:rsidR="00504517">
          <w:rPr>
            <w:noProof/>
            <w:webHidden/>
          </w:rPr>
          <w:tab/>
        </w:r>
        <w:r w:rsidR="00504517">
          <w:rPr>
            <w:noProof/>
            <w:webHidden/>
          </w:rPr>
          <w:fldChar w:fldCharType="begin"/>
        </w:r>
        <w:r w:rsidR="00504517">
          <w:rPr>
            <w:noProof/>
            <w:webHidden/>
          </w:rPr>
          <w:instrText xml:space="preserve"> PAGEREF _Toc173245816 \h </w:instrText>
        </w:r>
        <w:r w:rsidR="00504517">
          <w:rPr>
            <w:noProof/>
            <w:webHidden/>
          </w:rPr>
        </w:r>
        <w:r w:rsidR="00504517">
          <w:rPr>
            <w:noProof/>
            <w:webHidden/>
          </w:rPr>
          <w:fldChar w:fldCharType="separate"/>
        </w:r>
        <w:r w:rsidR="004D4A14">
          <w:rPr>
            <w:noProof/>
            <w:webHidden/>
          </w:rPr>
          <w:t>10</w:t>
        </w:r>
        <w:r w:rsidR="00504517">
          <w:rPr>
            <w:noProof/>
            <w:webHidden/>
          </w:rPr>
          <w:fldChar w:fldCharType="end"/>
        </w:r>
      </w:hyperlink>
    </w:p>
    <w:p w14:paraId="5B12E16C" w14:textId="77777777" w:rsidR="008F0375" w:rsidRPr="001261F8" w:rsidRDefault="00C65AD4" w:rsidP="00A70DFB">
      <w:pPr>
        <w:tabs>
          <w:tab w:val="left" w:pos="880"/>
        </w:tabs>
      </w:pPr>
      <w:r w:rsidRPr="001261F8">
        <w:fldChar w:fldCharType="end"/>
      </w:r>
      <w:r>
        <w:br w:type="page"/>
      </w:r>
    </w:p>
    <w:p w14:paraId="7E5EE397" w14:textId="77777777" w:rsidR="008F0375" w:rsidRPr="001261F8" w:rsidRDefault="008F0375" w:rsidP="00FD2778">
      <w:pPr>
        <w:pStyle w:val="Heading1"/>
        <w:numPr>
          <w:ilvl w:val="0"/>
          <w:numId w:val="1"/>
        </w:numPr>
      </w:pPr>
      <w:bookmarkStart w:id="2" w:name="_Toc508619994"/>
      <w:bookmarkStart w:id="3" w:name="_Toc119493820"/>
      <w:bookmarkStart w:id="4" w:name="_Toc173245593"/>
      <w:r>
        <w:lastRenderedPageBreak/>
        <w:t>List of abbreviations</w:t>
      </w:r>
      <w:bookmarkEnd w:id="2"/>
      <w:bookmarkEnd w:id="3"/>
      <w:bookmarkEnd w:id="4"/>
    </w:p>
    <w:p w14:paraId="11E261DD" w14:textId="77777777" w:rsidR="008F0375" w:rsidRPr="001261F8" w:rsidRDefault="008F0375" w:rsidP="008F0375">
      <w:pPr>
        <w:ind w:left="1701" w:hanging="1701"/>
      </w:pPr>
      <w:r>
        <w:t>AVB</w:t>
      </w:r>
      <w:r>
        <w:tab/>
        <w:t>General Terms and Conditions of Contract for supplying services and work</w:t>
      </w:r>
    </w:p>
    <w:p w14:paraId="249F31E8" w14:textId="09FE3AA0" w:rsidR="00F64D0A" w:rsidRDefault="00F64D0A" w:rsidP="008F0375">
      <w:pPr>
        <w:ind w:left="1701" w:hanging="1701"/>
      </w:pPr>
      <w:r>
        <w:t xml:space="preserve">FDA                    </w:t>
      </w:r>
      <w:r w:rsidR="00337190">
        <w:t xml:space="preserve"> </w:t>
      </w:r>
      <w:r w:rsidRPr="00F64D0A">
        <w:t>Foods and Drugs Authority</w:t>
      </w:r>
    </w:p>
    <w:p w14:paraId="7DD28CF4" w14:textId="7FFE4FA9" w:rsidR="008F0375" w:rsidRDefault="00F64D0A" w:rsidP="00B0378E">
      <w:pPr>
        <w:ind w:left="1701" w:hanging="1701"/>
      </w:pPr>
      <w:r>
        <w:t xml:space="preserve">GSA                    </w:t>
      </w:r>
      <w:r w:rsidRPr="00F64D0A">
        <w:t>Ghana Standards Authority</w:t>
      </w:r>
    </w:p>
    <w:p w14:paraId="2C88350C" w14:textId="572165A2" w:rsidR="00980540" w:rsidRPr="00B707EA" w:rsidRDefault="00980540" w:rsidP="008F0375">
      <w:pPr>
        <w:ind w:left="1701" w:hanging="1701"/>
      </w:pPr>
      <w:r>
        <w:t xml:space="preserve">OSH                    </w:t>
      </w:r>
      <w:bookmarkStart w:id="5" w:name="_Hlk170369085"/>
      <w:r>
        <w:t xml:space="preserve">Occupational Safety and Health </w:t>
      </w:r>
      <w:bookmarkEnd w:id="5"/>
    </w:p>
    <w:p w14:paraId="11766DAC" w14:textId="77777777" w:rsidR="008F0375" w:rsidRPr="002A43F0" w:rsidRDefault="008F0375" w:rsidP="008F0375">
      <w:pPr>
        <w:ind w:left="1701" w:hanging="1701"/>
      </w:pPr>
      <w:proofErr w:type="spellStart"/>
      <w:r>
        <w:t>ToRs</w:t>
      </w:r>
      <w:proofErr w:type="spellEnd"/>
      <w:r>
        <w:tab/>
        <w:t>Terms of reference</w:t>
      </w:r>
    </w:p>
    <w:p w14:paraId="075A0ADF" w14:textId="77777777" w:rsidR="008F0375" w:rsidRPr="002A43F0" w:rsidRDefault="008F0375">
      <w:pPr>
        <w:spacing w:after="160" w:line="259" w:lineRule="auto"/>
      </w:pPr>
      <w:r>
        <w:br w:type="page"/>
      </w:r>
    </w:p>
    <w:p w14:paraId="7C63E7AE" w14:textId="77777777" w:rsidR="008F0375" w:rsidRPr="001261F8" w:rsidRDefault="008F0375" w:rsidP="00FD2778">
      <w:pPr>
        <w:pStyle w:val="Heading1"/>
        <w:numPr>
          <w:ilvl w:val="0"/>
          <w:numId w:val="1"/>
        </w:numPr>
      </w:pPr>
      <w:bookmarkStart w:id="6" w:name="_Toc172727697"/>
      <w:bookmarkStart w:id="7" w:name="_Toc173245594"/>
      <w:bookmarkStart w:id="8" w:name="_Toc172727698"/>
      <w:bookmarkStart w:id="9" w:name="_Toc173245595"/>
      <w:bookmarkStart w:id="10" w:name="_Toc172727699"/>
      <w:bookmarkStart w:id="11" w:name="_Toc173245596"/>
      <w:bookmarkStart w:id="12" w:name="_Ref508121651"/>
      <w:bookmarkStart w:id="13" w:name="_Ref508121655"/>
      <w:bookmarkStart w:id="14" w:name="_Toc508619995"/>
      <w:bookmarkStart w:id="15" w:name="_Toc119493821"/>
      <w:bookmarkStart w:id="16" w:name="_Toc173245597"/>
      <w:bookmarkEnd w:id="6"/>
      <w:bookmarkEnd w:id="7"/>
      <w:bookmarkEnd w:id="8"/>
      <w:bookmarkEnd w:id="9"/>
      <w:bookmarkEnd w:id="10"/>
      <w:bookmarkEnd w:id="11"/>
      <w:r>
        <w:lastRenderedPageBreak/>
        <w:t>Context</w:t>
      </w:r>
      <w:bookmarkEnd w:id="12"/>
      <w:bookmarkEnd w:id="13"/>
      <w:bookmarkEnd w:id="14"/>
      <w:bookmarkEnd w:id="15"/>
      <w:bookmarkEnd w:id="16"/>
    </w:p>
    <w:p w14:paraId="3F90E886" w14:textId="77777777" w:rsidR="000F71C5" w:rsidRDefault="000F71C5" w:rsidP="000F71C5">
      <w:pPr>
        <w:pStyle w:val="paragraph"/>
        <w:spacing w:before="0" w:beforeAutospacing="0" w:after="0" w:afterAutospacing="0"/>
        <w:jc w:val="both"/>
        <w:textAlignment w:val="baseline"/>
        <w:rPr>
          <w:rStyle w:val="eop"/>
          <w:rFonts w:eastAsiaTheme="minorHAnsi" w:cs="Arial"/>
          <w:sz w:val="22"/>
          <w:szCs w:val="22"/>
        </w:rPr>
      </w:pPr>
      <w:r>
        <w:rPr>
          <w:rStyle w:val="normaltextrun"/>
          <w:rFonts w:ascii="Arial" w:hAnsi="Arial" w:cs="Arial"/>
          <w:sz w:val="22"/>
          <w:szCs w:val="22"/>
          <w:lang w:val="en-GB"/>
        </w:rPr>
        <w:t xml:space="preserve">The Deutsche Gesellschaft für Internationale </w:t>
      </w:r>
      <w:proofErr w:type="spellStart"/>
      <w:r>
        <w:rPr>
          <w:rStyle w:val="normaltextrun"/>
          <w:rFonts w:ascii="Arial" w:hAnsi="Arial" w:cs="Arial"/>
          <w:sz w:val="22"/>
          <w:szCs w:val="22"/>
          <w:lang w:val="en-GB"/>
        </w:rPr>
        <w:t>Zusammenarbeit</w:t>
      </w:r>
      <w:proofErr w:type="spellEnd"/>
      <w:r>
        <w:rPr>
          <w:rStyle w:val="normaltextrun"/>
          <w:rFonts w:ascii="Arial" w:hAnsi="Arial" w:cs="Arial"/>
          <w:sz w:val="22"/>
          <w:szCs w:val="22"/>
          <w:lang w:val="en-GB"/>
        </w:rPr>
        <w:t xml:space="preserve"> (GIZ) GmbH is a provider of international cooperation services for sustainable development and international education work, dedicated to building a future worth living around the world. As part of the Ghana-German cooperation, GIZ has been involved in supporting a wide range of sectors for over 30 years. As agreed between the Governments of Germany and Ghana, GIZ is boosting Ghana's potential by focusing its projects on three priority areas: Responsibility for our planet - climate and energy, Training and sustainable growth for decent jobs as well as Peaceful and inclusive societies. In addition, nearly all the projects in Ghana involve the private sector.</w:t>
      </w:r>
      <w:r>
        <w:rPr>
          <w:rStyle w:val="eop"/>
          <w:rFonts w:eastAsiaTheme="minorHAnsi" w:cs="Arial"/>
          <w:sz w:val="22"/>
          <w:szCs w:val="22"/>
        </w:rPr>
        <w:t> </w:t>
      </w:r>
    </w:p>
    <w:p w14:paraId="4061293F" w14:textId="77777777" w:rsidR="00DB1FB4" w:rsidRDefault="00DB1FB4" w:rsidP="000F71C5">
      <w:pPr>
        <w:pStyle w:val="paragraph"/>
        <w:spacing w:before="0" w:beforeAutospacing="0" w:after="0" w:afterAutospacing="0"/>
        <w:jc w:val="both"/>
        <w:textAlignment w:val="baseline"/>
        <w:rPr>
          <w:rFonts w:ascii="Segoe UI" w:hAnsi="Segoe UI" w:cs="Segoe UI"/>
          <w:sz w:val="18"/>
          <w:szCs w:val="18"/>
        </w:rPr>
      </w:pPr>
    </w:p>
    <w:p w14:paraId="353526EF" w14:textId="77777777" w:rsidR="000F71C5" w:rsidRDefault="000F71C5" w:rsidP="000F71C5">
      <w:pPr>
        <w:pStyle w:val="paragraph"/>
        <w:spacing w:before="0" w:beforeAutospacing="0" w:after="0" w:afterAutospacing="0"/>
        <w:jc w:val="both"/>
        <w:textAlignment w:val="baseline"/>
        <w:rPr>
          <w:rStyle w:val="eop"/>
          <w:rFonts w:eastAsiaTheme="minorHAnsi" w:cs="Arial"/>
          <w:sz w:val="22"/>
          <w:szCs w:val="22"/>
        </w:rPr>
      </w:pPr>
      <w:r>
        <w:rPr>
          <w:rStyle w:val="normaltextrun"/>
          <w:rFonts w:ascii="Arial" w:hAnsi="Arial" w:cs="Arial"/>
          <w:sz w:val="22"/>
          <w:szCs w:val="22"/>
          <w:lang w:val="en-GB"/>
        </w:rPr>
        <w:t>GIZ has been commissioned by the German Federal Ministry for Economic Cooperation and Development (BMZ) to implement the Special Initiative "Decent Work for a Just Transition", which operates under the brand ‘Invest for Jobs’. The objective is to promote job creation and growth of enterprises in Ghana. Invest for Jobs works in three areas of intervention: ‘Business &amp; Invest’, ‘Cluster approach’ and ‘Ghanaian SME (</w:t>
      </w:r>
      <w:proofErr w:type="spellStart"/>
      <w:r>
        <w:rPr>
          <w:rStyle w:val="normaltextrun"/>
          <w:rFonts w:ascii="Arial" w:hAnsi="Arial" w:cs="Arial"/>
          <w:sz w:val="22"/>
          <w:szCs w:val="22"/>
          <w:lang w:val="en-GB"/>
        </w:rPr>
        <w:t>Mittelstand</w:t>
      </w:r>
      <w:proofErr w:type="spellEnd"/>
      <w:r>
        <w:rPr>
          <w:rStyle w:val="normaltextrun"/>
          <w:rFonts w:ascii="Arial" w:hAnsi="Arial" w:cs="Arial"/>
          <w:sz w:val="22"/>
          <w:szCs w:val="22"/>
          <w:lang w:val="en-GB"/>
        </w:rPr>
        <w:t>)’. Under the ‘Business &amp; Invest’, it promotes sustainable investments from German and European companies and investors; the ‘Cluster approach’ aims to increase the economic attractiveness of business locations and industries; intervenes to support industrial parks, improves export opportunities and addresses various obstacles to investment. The ‘Ghanaian SME (</w:t>
      </w:r>
      <w:proofErr w:type="spellStart"/>
      <w:r>
        <w:rPr>
          <w:rStyle w:val="normaltextrun"/>
          <w:rFonts w:ascii="Arial" w:hAnsi="Arial" w:cs="Arial"/>
          <w:sz w:val="22"/>
          <w:szCs w:val="22"/>
          <w:lang w:val="en-GB"/>
        </w:rPr>
        <w:t>Mittelstand</w:t>
      </w:r>
      <w:proofErr w:type="spellEnd"/>
      <w:r>
        <w:rPr>
          <w:rStyle w:val="normaltextrun"/>
          <w:rFonts w:ascii="Arial" w:hAnsi="Arial" w:cs="Arial"/>
          <w:sz w:val="22"/>
          <w:szCs w:val="22"/>
          <w:lang w:val="en-GB"/>
        </w:rPr>
        <w:t>)’ promotes the SME sector, by improving the business environment and enhancing competitiveness, by promoting advisory and (innovative) financial services for SME and boosting cooperation between German and African companies. </w:t>
      </w:r>
      <w:r>
        <w:rPr>
          <w:rStyle w:val="eop"/>
          <w:rFonts w:eastAsiaTheme="minorHAnsi" w:cs="Arial"/>
          <w:sz w:val="22"/>
          <w:szCs w:val="22"/>
        </w:rPr>
        <w:t> </w:t>
      </w:r>
    </w:p>
    <w:p w14:paraId="48B422BA" w14:textId="77777777" w:rsidR="00DB1FB4" w:rsidRDefault="00DB1FB4" w:rsidP="000F71C5">
      <w:pPr>
        <w:pStyle w:val="paragraph"/>
        <w:spacing w:before="0" w:beforeAutospacing="0" w:after="0" w:afterAutospacing="0"/>
        <w:jc w:val="both"/>
        <w:textAlignment w:val="baseline"/>
        <w:rPr>
          <w:rFonts w:ascii="Segoe UI" w:hAnsi="Segoe UI" w:cs="Segoe UI"/>
          <w:sz w:val="18"/>
          <w:szCs w:val="18"/>
        </w:rPr>
      </w:pPr>
    </w:p>
    <w:p w14:paraId="532378E3" w14:textId="7C2A3DFA" w:rsidR="000F71C5" w:rsidRDefault="000F71C5" w:rsidP="00A01AC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GB"/>
        </w:rPr>
        <w:t xml:space="preserve">Under its second component, Ghanaian SME (African </w:t>
      </w:r>
      <w:proofErr w:type="spellStart"/>
      <w:r>
        <w:rPr>
          <w:rStyle w:val="normaltextrun"/>
          <w:rFonts w:ascii="Arial" w:hAnsi="Arial" w:cs="Arial"/>
          <w:sz w:val="22"/>
          <w:szCs w:val="22"/>
          <w:lang w:val="en-GB"/>
        </w:rPr>
        <w:t>Mittelstand</w:t>
      </w:r>
      <w:proofErr w:type="spellEnd"/>
      <w:r>
        <w:rPr>
          <w:rStyle w:val="normaltextrun"/>
          <w:rFonts w:ascii="Arial" w:hAnsi="Arial" w:cs="Arial"/>
          <w:sz w:val="22"/>
          <w:szCs w:val="22"/>
          <w:lang w:val="en-GB"/>
        </w:rPr>
        <w:t xml:space="preserve">), GIZ </w:t>
      </w:r>
      <w:r w:rsidR="00CC56B3">
        <w:rPr>
          <w:rStyle w:val="normaltextrun"/>
          <w:rFonts w:ascii="Arial" w:hAnsi="Arial" w:cs="Arial"/>
          <w:sz w:val="22"/>
          <w:szCs w:val="22"/>
          <w:lang w:val="en-GB"/>
        </w:rPr>
        <w:t>intends to</w:t>
      </w:r>
      <w:r>
        <w:rPr>
          <w:rStyle w:val="normaltextrun"/>
          <w:rFonts w:ascii="Arial" w:hAnsi="Arial" w:cs="Arial"/>
          <w:sz w:val="22"/>
          <w:szCs w:val="22"/>
          <w:lang w:val="en-GB"/>
        </w:rPr>
        <w:t xml:space="preserve"> </w:t>
      </w:r>
      <w:r w:rsidR="00DB1FB4">
        <w:rPr>
          <w:rStyle w:val="normaltextrun"/>
          <w:rFonts w:ascii="Arial" w:hAnsi="Arial" w:cs="Arial"/>
          <w:sz w:val="22"/>
          <w:szCs w:val="22"/>
          <w:lang w:val="en-GB"/>
        </w:rPr>
        <w:t>implement the</w:t>
      </w:r>
      <w:r>
        <w:rPr>
          <w:rStyle w:val="normaltextrun"/>
          <w:rFonts w:ascii="Arial" w:hAnsi="Arial" w:cs="Arial"/>
          <w:sz w:val="22"/>
          <w:szCs w:val="22"/>
        </w:rPr>
        <w:t> </w:t>
      </w:r>
      <w:r w:rsidR="00DB1FB4">
        <w:rPr>
          <w:rStyle w:val="normaltextrun"/>
          <w:rFonts w:ascii="Arial" w:hAnsi="Arial" w:cs="Arial"/>
          <w:sz w:val="22"/>
          <w:szCs w:val="22"/>
        </w:rPr>
        <w:t>“SME Product Certification Pro</w:t>
      </w:r>
      <w:r w:rsidR="00221F50">
        <w:rPr>
          <w:rStyle w:val="normaltextrun"/>
          <w:rFonts w:ascii="Arial" w:hAnsi="Arial" w:cs="Arial"/>
          <w:sz w:val="22"/>
          <w:szCs w:val="22"/>
        </w:rPr>
        <w:t>ject</w:t>
      </w:r>
      <w:r w:rsidR="00DB1FB4">
        <w:rPr>
          <w:rStyle w:val="normaltextrun"/>
          <w:rFonts w:ascii="Arial" w:hAnsi="Arial" w:cs="Arial"/>
          <w:sz w:val="22"/>
          <w:szCs w:val="22"/>
        </w:rPr>
        <w:t>”</w:t>
      </w:r>
      <w:r w:rsidR="00BC733A">
        <w:rPr>
          <w:rStyle w:val="normaltextrun"/>
          <w:rFonts w:ascii="Arial" w:hAnsi="Arial" w:cs="Arial"/>
          <w:sz w:val="22"/>
          <w:szCs w:val="22"/>
        </w:rPr>
        <w:t xml:space="preserve"> which supports </w:t>
      </w:r>
      <w:r w:rsidR="00F64D0A">
        <w:rPr>
          <w:rStyle w:val="normaltextrun"/>
          <w:rFonts w:ascii="Arial" w:hAnsi="Arial" w:cs="Arial"/>
          <w:sz w:val="22"/>
          <w:szCs w:val="22"/>
        </w:rPr>
        <w:t xml:space="preserve">beneficiary SMEs </w:t>
      </w:r>
      <w:r w:rsidR="006F51B9">
        <w:rPr>
          <w:rStyle w:val="normaltextrun"/>
          <w:rFonts w:ascii="Arial" w:hAnsi="Arial" w:cs="Arial"/>
          <w:sz w:val="22"/>
          <w:szCs w:val="22"/>
        </w:rPr>
        <w:t>with</w:t>
      </w:r>
      <w:r w:rsidR="00F64D0A">
        <w:rPr>
          <w:rStyle w:val="normaltextrun"/>
          <w:rFonts w:ascii="Arial" w:hAnsi="Arial" w:cs="Arial"/>
          <w:sz w:val="22"/>
          <w:szCs w:val="22"/>
        </w:rPr>
        <w:t xml:space="preserve"> the certification </w:t>
      </w:r>
      <w:r w:rsidR="00632BD5">
        <w:rPr>
          <w:rStyle w:val="normaltextrun"/>
          <w:rFonts w:ascii="Arial" w:hAnsi="Arial" w:cs="Arial"/>
          <w:sz w:val="22"/>
          <w:szCs w:val="22"/>
        </w:rPr>
        <w:t>of their products</w:t>
      </w:r>
      <w:r w:rsidR="00F64D0A">
        <w:rPr>
          <w:rStyle w:val="normaltextrun"/>
          <w:rFonts w:ascii="Arial" w:hAnsi="Arial" w:cs="Arial"/>
          <w:sz w:val="22"/>
          <w:szCs w:val="22"/>
        </w:rPr>
        <w:t xml:space="preserve"> </w:t>
      </w:r>
      <w:r w:rsidR="00632BD5">
        <w:rPr>
          <w:rStyle w:val="normaltextrun"/>
          <w:rFonts w:ascii="Arial" w:hAnsi="Arial" w:cs="Arial"/>
          <w:sz w:val="22"/>
          <w:szCs w:val="22"/>
        </w:rPr>
        <w:t>by</w:t>
      </w:r>
      <w:r w:rsidR="00F64D0A">
        <w:rPr>
          <w:rStyle w:val="normaltextrun"/>
          <w:rFonts w:ascii="Arial" w:hAnsi="Arial" w:cs="Arial"/>
          <w:sz w:val="22"/>
          <w:szCs w:val="22"/>
        </w:rPr>
        <w:t xml:space="preserve"> </w:t>
      </w:r>
      <w:bookmarkStart w:id="17" w:name="_Hlk170368771"/>
      <w:r w:rsidR="00F64D0A">
        <w:rPr>
          <w:rStyle w:val="normaltextrun"/>
          <w:rFonts w:ascii="Arial" w:hAnsi="Arial" w:cs="Arial"/>
          <w:sz w:val="22"/>
          <w:szCs w:val="22"/>
        </w:rPr>
        <w:t xml:space="preserve">Foods and Drugs Authority (FDA) and Ghana Standards Authority </w:t>
      </w:r>
      <w:bookmarkEnd w:id="17"/>
      <w:r w:rsidR="00F64D0A">
        <w:rPr>
          <w:rStyle w:val="normaltextrun"/>
          <w:rFonts w:ascii="Arial" w:hAnsi="Arial" w:cs="Arial"/>
          <w:sz w:val="22"/>
          <w:szCs w:val="22"/>
        </w:rPr>
        <w:t>(GSA)</w:t>
      </w:r>
      <w:r w:rsidR="003725E4">
        <w:rPr>
          <w:rStyle w:val="normaltextrun"/>
          <w:rFonts w:ascii="Arial" w:hAnsi="Arial" w:cs="Arial"/>
          <w:sz w:val="22"/>
          <w:szCs w:val="22"/>
        </w:rPr>
        <w:t xml:space="preserve">, </w:t>
      </w:r>
      <w:r w:rsidR="006F51B9">
        <w:rPr>
          <w:rStyle w:val="normaltextrun"/>
          <w:rFonts w:ascii="Arial" w:hAnsi="Arial" w:cs="Arial"/>
          <w:sz w:val="22"/>
          <w:szCs w:val="22"/>
        </w:rPr>
        <w:t xml:space="preserve">increases their readiness for </w:t>
      </w:r>
      <w:r w:rsidR="002D3E2F">
        <w:rPr>
          <w:rStyle w:val="normaltextrun"/>
          <w:rFonts w:ascii="Arial" w:hAnsi="Arial" w:cs="Arial"/>
          <w:sz w:val="22"/>
          <w:szCs w:val="22"/>
        </w:rPr>
        <w:t>further certifications (e.g., HACCP, ISO)</w:t>
      </w:r>
      <w:r w:rsidR="000458A6">
        <w:rPr>
          <w:rStyle w:val="normaltextrun"/>
          <w:rFonts w:ascii="Arial" w:hAnsi="Arial" w:cs="Arial"/>
          <w:sz w:val="22"/>
          <w:szCs w:val="22"/>
        </w:rPr>
        <w:t>,</w:t>
      </w:r>
      <w:r w:rsidR="002D3E2F">
        <w:rPr>
          <w:rStyle w:val="normaltextrun"/>
          <w:rFonts w:ascii="Arial" w:hAnsi="Arial" w:cs="Arial"/>
          <w:sz w:val="22"/>
          <w:szCs w:val="22"/>
        </w:rPr>
        <w:t xml:space="preserve"> </w:t>
      </w:r>
      <w:r w:rsidR="003725E4">
        <w:rPr>
          <w:rStyle w:val="normaltextrun"/>
          <w:rFonts w:ascii="Arial" w:hAnsi="Arial" w:cs="Arial"/>
          <w:sz w:val="22"/>
          <w:szCs w:val="22"/>
        </w:rPr>
        <w:t xml:space="preserve">and provides trainings and </w:t>
      </w:r>
      <w:r w:rsidR="00856CB4">
        <w:rPr>
          <w:rStyle w:val="normaltextrun"/>
          <w:rFonts w:ascii="Arial" w:hAnsi="Arial" w:cs="Arial"/>
          <w:sz w:val="22"/>
          <w:szCs w:val="22"/>
        </w:rPr>
        <w:t>consulting</w:t>
      </w:r>
      <w:r w:rsidR="003725E4">
        <w:rPr>
          <w:rStyle w:val="normaltextrun"/>
          <w:rFonts w:ascii="Arial" w:hAnsi="Arial" w:cs="Arial"/>
          <w:sz w:val="22"/>
          <w:szCs w:val="22"/>
        </w:rPr>
        <w:t xml:space="preserve"> </w:t>
      </w:r>
      <w:r w:rsidR="005422D8">
        <w:rPr>
          <w:rStyle w:val="normaltextrun"/>
          <w:rFonts w:ascii="Arial" w:hAnsi="Arial" w:cs="Arial"/>
          <w:sz w:val="22"/>
          <w:szCs w:val="22"/>
        </w:rPr>
        <w:t>on</w:t>
      </w:r>
      <w:r w:rsidR="007A7C40">
        <w:rPr>
          <w:rStyle w:val="normaltextrun"/>
          <w:rFonts w:ascii="Arial" w:hAnsi="Arial" w:cs="Arial"/>
          <w:sz w:val="22"/>
          <w:szCs w:val="22"/>
        </w:rPr>
        <w:t xml:space="preserve"> quality management,</w:t>
      </w:r>
      <w:r w:rsidR="005422D8">
        <w:rPr>
          <w:rStyle w:val="normaltextrun"/>
          <w:rFonts w:ascii="Arial" w:hAnsi="Arial" w:cs="Arial"/>
          <w:sz w:val="22"/>
          <w:szCs w:val="22"/>
        </w:rPr>
        <w:t xml:space="preserve"> </w:t>
      </w:r>
      <w:r w:rsidR="000E2634" w:rsidRPr="000E2634">
        <w:rPr>
          <w:rStyle w:val="normaltextrun"/>
          <w:rFonts w:ascii="Arial" w:hAnsi="Arial" w:cs="Arial"/>
          <w:sz w:val="22"/>
          <w:szCs w:val="22"/>
        </w:rPr>
        <w:t xml:space="preserve">standardization, </w:t>
      </w:r>
      <w:r w:rsidR="005422D8">
        <w:rPr>
          <w:rStyle w:val="normaltextrun"/>
          <w:rFonts w:ascii="Arial" w:hAnsi="Arial" w:cs="Arial"/>
          <w:sz w:val="22"/>
          <w:szCs w:val="22"/>
        </w:rPr>
        <w:t>packaging</w:t>
      </w:r>
      <w:r w:rsidR="00980540">
        <w:rPr>
          <w:rStyle w:val="normaltextrun"/>
          <w:rFonts w:ascii="Arial" w:hAnsi="Arial" w:cs="Arial"/>
          <w:sz w:val="22"/>
          <w:szCs w:val="22"/>
        </w:rPr>
        <w:t xml:space="preserve">, </w:t>
      </w:r>
      <w:r w:rsidR="009D16F1">
        <w:rPr>
          <w:rStyle w:val="normaltextrun"/>
          <w:rFonts w:ascii="Arial" w:hAnsi="Arial" w:cs="Arial"/>
          <w:sz w:val="22"/>
          <w:szCs w:val="22"/>
        </w:rPr>
        <w:t xml:space="preserve">branding, </w:t>
      </w:r>
      <w:r w:rsidR="00980540">
        <w:rPr>
          <w:rStyle w:val="normaltextrun"/>
          <w:rFonts w:ascii="Arial" w:hAnsi="Arial" w:cs="Arial"/>
          <w:sz w:val="22"/>
          <w:szCs w:val="22"/>
        </w:rPr>
        <w:t xml:space="preserve">marketing, </w:t>
      </w:r>
      <w:r w:rsidR="00980540" w:rsidRPr="00980540">
        <w:rPr>
          <w:rStyle w:val="normaltextrun"/>
          <w:rFonts w:ascii="Arial" w:hAnsi="Arial" w:cs="Arial"/>
          <w:sz w:val="22"/>
          <w:szCs w:val="22"/>
        </w:rPr>
        <w:t>Occupational Safety and Health</w:t>
      </w:r>
      <w:r w:rsidR="00980540">
        <w:rPr>
          <w:rStyle w:val="normaltextrun"/>
          <w:rFonts w:ascii="Arial" w:hAnsi="Arial" w:cs="Arial"/>
          <w:sz w:val="22"/>
          <w:szCs w:val="22"/>
        </w:rPr>
        <w:t xml:space="preserve"> (OSH) and social protection. </w:t>
      </w:r>
      <w:r w:rsidR="009070E9">
        <w:rPr>
          <w:rStyle w:val="normaltextrun"/>
          <w:rFonts w:ascii="Arial" w:hAnsi="Arial" w:cs="Arial"/>
          <w:sz w:val="22"/>
          <w:szCs w:val="22"/>
        </w:rPr>
        <w:t xml:space="preserve">The objectives </w:t>
      </w:r>
      <w:r w:rsidR="00F52C74">
        <w:rPr>
          <w:rStyle w:val="normaltextrun"/>
          <w:rFonts w:ascii="Arial" w:hAnsi="Arial" w:cs="Arial"/>
          <w:sz w:val="22"/>
          <w:szCs w:val="22"/>
        </w:rPr>
        <w:t>of this project are t</w:t>
      </w:r>
      <w:r w:rsidR="00A01AC5">
        <w:rPr>
          <w:rStyle w:val="normaltextrun"/>
          <w:rFonts w:ascii="Arial" w:hAnsi="Arial" w:cs="Arial"/>
          <w:sz w:val="22"/>
          <w:szCs w:val="22"/>
        </w:rPr>
        <w:t>o</w:t>
      </w:r>
      <w:r w:rsidR="00F52C74">
        <w:rPr>
          <w:rStyle w:val="normaltextrun"/>
          <w:rFonts w:ascii="Arial" w:hAnsi="Arial" w:cs="Arial"/>
          <w:sz w:val="22"/>
          <w:szCs w:val="22"/>
        </w:rPr>
        <w:t xml:space="preserve"> improve access to markets for the beneficiary SMEs</w:t>
      </w:r>
      <w:r w:rsidR="00416B2A">
        <w:rPr>
          <w:rStyle w:val="normaltextrun"/>
          <w:rFonts w:ascii="Arial" w:hAnsi="Arial" w:cs="Arial"/>
          <w:sz w:val="22"/>
          <w:szCs w:val="22"/>
        </w:rPr>
        <w:t xml:space="preserve"> and</w:t>
      </w:r>
      <w:r w:rsidR="00A01AC5">
        <w:rPr>
          <w:rStyle w:val="normaltextrun"/>
          <w:rFonts w:ascii="Arial" w:hAnsi="Arial" w:cs="Arial"/>
          <w:sz w:val="22"/>
          <w:szCs w:val="22"/>
        </w:rPr>
        <w:t xml:space="preserve"> to increase the </w:t>
      </w:r>
      <w:r w:rsidR="00A01AC5" w:rsidRPr="00A01AC5">
        <w:rPr>
          <w:rFonts w:ascii="Arial" w:hAnsi="Arial" w:cs="Arial"/>
          <w:sz w:val="22"/>
          <w:szCs w:val="22"/>
          <w:lang w:val="en-GB"/>
        </w:rPr>
        <w:t>trust level of consumers and buyers in terms of product quality</w:t>
      </w:r>
      <w:r w:rsidR="00752BF8">
        <w:rPr>
          <w:rFonts w:ascii="Arial" w:hAnsi="Arial" w:cs="Arial"/>
          <w:sz w:val="22"/>
          <w:szCs w:val="22"/>
          <w:lang w:val="en-GB"/>
        </w:rPr>
        <w:t xml:space="preserve"> and safety, </w:t>
      </w:r>
      <w:r w:rsidR="00416B2A">
        <w:rPr>
          <w:rFonts w:ascii="Arial" w:hAnsi="Arial" w:cs="Arial"/>
          <w:sz w:val="22"/>
          <w:szCs w:val="22"/>
          <w:lang w:val="en-GB"/>
        </w:rPr>
        <w:t>thereby creating decent jobs and improving working conditions.</w:t>
      </w:r>
    </w:p>
    <w:p w14:paraId="769671A1" w14:textId="77777777" w:rsidR="008F0375" w:rsidRPr="001261F8" w:rsidRDefault="008F0375" w:rsidP="00FD2778">
      <w:pPr>
        <w:pStyle w:val="Heading1"/>
        <w:numPr>
          <w:ilvl w:val="0"/>
          <w:numId w:val="1"/>
        </w:numPr>
      </w:pPr>
      <w:bookmarkStart w:id="18" w:name="_Toc172727701"/>
      <w:bookmarkStart w:id="19" w:name="_Toc173245598"/>
      <w:bookmarkStart w:id="20" w:name="_Toc172727702"/>
      <w:bookmarkStart w:id="21" w:name="_Toc173245599"/>
      <w:bookmarkStart w:id="22" w:name="_Hlk119490425"/>
      <w:bookmarkStart w:id="23" w:name="_Ref508121704"/>
      <w:bookmarkStart w:id="24" w:name="_Ref508121798"/>
      <w:bookmarkStart w:id="25" w:name="_Ref508122104"/>
      <w:bookmarkStart w:id="26" w:name="_Ref508122514"/>
      <w:bookmarkStart w:id="27" w:name="_Ref508122551"/>
      <w:bookmarkStart w:id="28" w:name="_Ref508122617"/>
      <w:bookmarkStart w:id="29" w:name="_Toc508619996"/>
      <w:bookmarkStart w:id="30" w:name="_Toc119493822"/>
      <w:bookmarkStart w:id="31" w:name="_Toc173245600"/>
      <w:bookmarkEnd w:id="18"/>
      <w:bookmarkEnd w:id="19"/>
      <w:bookmarkEnd w:id="20"/>
      <w:bookmarkEnd w:id="21"/>
      <w:r>
        <w:t>Tasks to be performed by the contractor</w:t>
      </w:r>
      <w:bookmarkEnd w:id="22"/>
      <w:bookmarkEnd w:id="23"/>
      <w:bookmarkEnd w:id="24"/>
      <w:bookmarkEnd w:id="25"/>
      <w:bookmarkEnd w:id="26"/>
      <w:bookmarkEnd w:id="27"/>
      <w:bookmarkEnd w:id="28"/>
      <w:bookmarkEnd w:id="29"/>
      <w:bookmarkEnd w:id="30"/>
      <w:bookmarkEnd w:id="31"/>
    </w:p>
    <w:p w14:paraId="754C03ED" w14:textId="77777777" w:rsidR="00980CBC" w:rsidRDefault="00ED7487" w:rsidP="004D6E34">
      <w:r>
        <w:t>The contractor is responsible for providing the following services:</w:t>
      </w:r>
    </w:p>
    <w:p w14:paraId="66B4C3E9" w14:textId="79205A20" w:rsidR="009E0699" w:rsidRDefault="009E0699" w:rsidP="009E0699">
      <w:pPr>
        <w:pStyle w:val="ListParagraph"/>
        <w:numPr>
          <w:ilvl w:val="0"/>
          <w:numId w:val="6"/>
        </w:numPr>
      </w:pPr>
      <w:r>
        <w:t xml:space="preserve">Participation in the inception meeting and preparation of inception report with further </w:t>
      </w:r>
      <w:r w:rsidRPr="00130F2C">
        <w:t>specif</w:t>
      </w:r>
      <w:r>
        <w:t>ication of</w:t>
      </w:r>
      <w:r w:rsidRPr="00130F2C">
        <w:t xml:space="preserve"> the methodology to be deployed to deliver the activities</w:t>
      </w:r>
    </w:p>
    <w:p w14:paraId="25831A47" w14:textId="77777777" w:rsidR="00D811A0" w:rsidRDefault="008D31CA" w:rsidP="008D31CA">
      <w:pPr>
        <w:pStyle w:val="ListParagraph"/>
        <w:numPr>
          <w:ilvl w:val="0"/>
          <w:numId w:val="6"/>
        </w:numPr>
      </w:pPr>
      <w:r>
        <w:t>Organisation of online application process and selection of participating SMEs</w:t>
      </w:r>
      <w:r w:rsidR="00854021">
        <w:t>:</w:t>
      </w:r>
      <w:r>
        <w:t xml:space="preserve"> </w:t>
      </w:r>
    </w:p>
    <w:p w14:paraId="408C551F" w14:textId="29A9BC78" w:rsidR="006F4C49" w:rsidRDefault="004842FF" w:rsidP="00D811A0">
      <w:pPr>
        <w:pStyle w:val="ListParagraph"/>
        <w:numPr>
          <w:ilvl w:val="2"/>
          <w:numId w:val="6"/>
        </w:numPr>
        <w:ind w:left="924" w:hanging="357"/>
      </w:pPr>
      <w:r>
        <w:t>6</w:t>
      </w:r>
      <w:r w:rsidR="00AC5161">
        <w:t xml:space="preserve">0 SMEs in </w:t>
      </w:r>
      <w:r w:rsidR="00D564F1">
        <w:t>three geographical</w:t>
      </w:r>
      <w:r w:rsidR="000D660A" w:rsidRPr="000D660A">
        <w:t xml:space="preserve"> </w:t>
      </w:r>
      <w:r w:rsidR="00D564F1">
        <w:t>c</w:t>
      </w:r>
      <w:r w:rsidR="000D660A" w:rsidRPr="000D660A">
        <w:t>lusters</w:t>
      </w:r>
    </w:p>
    <w:p w14:paraId="754AA942" w14:textId="6FAFFFDD" w:rsidR="006F4C49" w:rsidRDefault="00E13B6C" w:rsidP="00960136">
      <w:pPr>
        <w:pStyle w:val="ListParagraph"/>
        <w:numPr>
          <w:ilvl w:val="0"/>
          <w:numId w:val="40"/>
        </w:numPr>
      </w:pPr>
      <w:r>
        <w:t>Cluster</w:t>
      </w:r>
      <w:r w:rsidR="00C35F02">
        <w:t xml:space="preserve"> 1: </w:t>
      </w:r>
      <w:r w:rsidR="000D660A" w:rsidRPr="000D660A">
        <w:t>North</w:t>
      </w:r>
      <w:r w:rsidR="00864BB6">
        <w:t>ern</w:t>
      </w:r>
      <w:r w:rsidR="000D660A" w:rsidRPr="000D660A">
        <w:t xml:space="preserve"> Ghana</w:t>
      </w:r>
      <w:r w:rsidR="00D564F1">
        <w:t xml:space="preserve"> (</w:t>
      </w:r>
      <w:bookmarkStart w:id="32" w:name="_Hlk172706164"/>
      <w:r w:rsidR="00D564F1">
        <w:t xml:space="preserve">Northern, Savannah, Upper West, </w:t>
      </w:r>
      <w:proofErr w:type="gramStart"/>
      <w:r w:rsidR="00D564F1">
        <w:t>North East</w:t>
      </w:r>
      <w:proofErr w:type="gramEnd"/>
      <w:r w:rsidR="00D564F1">
        <w:t>, Upper East</w:t>
      </w:r>
      <w:r w:rsidR="00864BB6">
        <w:t xml:space="preserve"> regions</w:t>
      </w:r>
      <w:r w:rsidR="00D564F1">
        <w:t>)</w:t>
      </w:r>
    </w:p>
    <w:p w14:paraId="39F55D73" w14:textId="580DF716" w:rsidR="006F4C49" w:rsidRDefault="00E13B6C" w:rsidP="006F4C49">
      <w:pPr>
        <w:pStyle w:val="ListParagraph"/>
        <w:numPr>
          <w:ilvl w:val="0"/>
          <w:numId w:val="40"/>
        </w:numPr>
      </w:pPr>
      <w:r>
        <w:t>Cluster</w:t>
      </w:r>
      <w:r w:rsidR="003473AA">
        <w:t xml:space="preserve"> 2: </w:t>
      </w:r>
      <w:r w:rsidR="000D660A">
        <w:t>Ashanti</w:t>
      </w:r>
      <w:r w:rsidR="003473AA">
        <w:t>,</w:t>
      </w:r>
      <w:r w:rsidR="000D660A">
        <w:t xml:space="preserve"> </w:t>
      </w:r>
      <w:r w:rsidR="00E032B9">
        <w:t xml:space="preserve">Ahafo, </w:t>
      </w:r>
      <w:r w:rsidR="000D660A">
        <w:t>Bono</w:t>
      </w:r>
      <w:r w:rsidR="003473AA">
        <w:t xml:space="preserve"> and </w:t>
      </w:r>
      <w:r w:rsidR="000D660A">
        <w:t>Bono East</w:t>
      </w:r>
      <w:r w:rsidR="003473AA">
        <w:t xml:space="preserve"> </w:t>
      </w:r>
      <w:r w:rsidR="00784236">
        <w:t>r</w:t>
      </w:r>
      <w:r w:rsidR="003473AA">
        <w:t>egion</w:t>
      </w:r>
      <w:r w:rsidR="00784236">
        <w:t>s</w:t>
      </w:r>
    </w:p>
    <w:p w14:paraId="531E4995" w14:textId="2C33CE1E" w:rsidR="00D811A0" w:rsidRDefault="00E13B6C" w:rsidP="00960136">
      <w:pPr>
        <w:pStyle w:val="ListParagraph"/>
        <w:numPr>
          <w:ilvl w:val="0"/>
          <w:numId w:val="40"/>
        </w:numPr>
      </w:pPr>
      <w:r>
        <w:t>Cluster</w:t>
      </w:r>
      <w:r w:rsidR="003473AA">
        <w:t xml:space="preserve"> 3: </w:t>
      </w:r>
      <w:r w:rsidR="000D660A" w:rsidRPr="000D660A">
        <w:t xml:space="preserve">Western </w:t>
      </w:r>
      <w:r w:rsidR="003473AA">
        <w:t>and</w:t>
      </w:r>
      <w:r w:rsidR="000D660A" w:rsidRPr="000D660A">
        <w:t xml:space="preserve"> Central</w:t>
      </w:r>
      <w:bookmarkEnd w:id="32"/>
      <w:r w:rsidR="003473AA">
        <w:t xml:space="preserve"> regions</w:t>
      </w:r>
    </w:p>
    <w:p w14:paraId="0EB8A7FD" w14:textId="230DD4C8" w:rsidR="00D811A0" w:rsidRDefault="00AC5161" w:rsidP="00D811A0">
      <w:pPr>
        <w:pStyle w:val="ListParagraph"/>
        <w:numPr>
          <w:ilvl w:val="2"/>
          <w:numId w:val="6"/>
        </w:numPr>
        <w:ind w:left="924" w:hanging="357"/>
      </w:pPr>
      <w:r>
        <w:t>B</w:t>
      </w:r>
      <w:r w:rsidR="008D31CA">
        <w:t xml:space="preserve">ased on selection criteria and scoring system which </w:t>
      </w:r>
      <w:proofErr w:type="gramStart"/>
      <w:r w:rsidR="008D31CA">
        <w:t>have to</w:t>
      </w:r>
      <w:proofErr w:type="gramEnd"/>
      <w:r w:rsidR="008D31CA">
        <w:t xml:space="preserve"> be developed in advance</w:t>
      </w:r>
      <w:r w:rsidR="00AD1845">
        <w:t>, in cooperation with GIZ</w:t>
      </w:r>
      <w:r w:rsidR="008D31CA">
        <w:t xml:space="preserve"> </w:t>
      </w:r>
    </w:p>
    <w:p w14:paraId="1E70EF7C" w14:textId="24B0E0C0" w:rsidR="00D811A0" w:rsidRDefault="008D31CA" w:rsidP="00D811A0">
      <w:pPr>
        <w:pStyle w:val="ListParagraph"/>
        <w:numPr>
          <w:ilvl w:val="2"/>
          <w:numId w:val="6"/>
        </w:numPr>
        <w:ind w:left="924" w:hanging="357"/>
      </w:pPr>
      <w:r w:rsidRPr="0072559D">
        <w:t xml:space="preserve">SMEs </w:t>
      </w:r>
      <w:r w:rsidR="005111D4">
        <w:t xml:space="preserve">with </w:t>
      </w:r>
      <w:r w:rsidRPr="0072559D">
        <w:t xml:space="preserve">a focus on eco-friendly production or </w:t>
      </w:r>
      <w:r>
        <w:t>a</w:t>
      </w:r>
      <w:r w:rsidRPr="0072559D">
        <w:t xml:space="preserve"> proven interest in eco-friendly product and process innovation with the potential for job creation and sustainable growth</w:t>
      </w:r>
      <w:r w:rsidR="005111D4">
        <w:t xml:space="preserve"> are given priority</w:t>
      </w:r>
    </w:p>
    <w:p w14:paraId="164B232A" w14:textId="30449FCE" w:rsidR="00275080" w:rsidRDefault="008D31CA" w:rsidP="00D811A0">
      <w:pPr>
        <w:pStyle w:val="ListParagraph"/>
        <w:numPr>
          <w:ilvl w:val="2"/>
          <w:numId w:val="6"/>
        </w:numPr>
        <w:ind w:left="924" w:hanging="357"/>
      </w:pPr>
      <w:r w:rsidRPr="00A77307">
        <w:t>50% or more</w:t>
      </w:r>
      <w:r>
        <w:t xml:space="preserve"> of the SMEs should be</w:t>
      </w:r>
      <w:r w:rsidRPr="00A77307">
        <w:t xml:space="preserve"> women-led</w:t>
      </w:r>
      <w:r w:rsidR="005E5549">
        <w:t xml:space="preserve"> (women in key management positions)</w:t>
      </w:r>
      <w:r w:rsidRPr="00A77307">
        <w:t xml:space="preserve"> and / or women-owned</w:t>
      </w:r>
    </w:p>
    <w:p w14:paraId="2CE44EBA" w14:textId="33FBB016" w:rsidR="00275080" w:rsidRDefault="008D31CA" w:rsidP="00D811A0">
      <w:pPr>
        <w:pStyle w:val="ListParagraph"/>
        <w:numPr>
          <w:ilvl w:val="2"/>
          <w:numId w:val="6"/>
        </w:numPr>
        <w:ind w:left="924" w:hanging="357"/>
      </w:pPr>
      <w:r>
        <w:lastRenderedPageBreak/>
        <w:t>Targeted s</w:t>
      </w:r>
      <w:r w:rsidRPr="00DB3387">
        <w:t>ectors</w:t>
      </w:r>
      <w:r>
        <w:t xml:space="preserve"> are</w:t>
      </w:r>
      <w:r w:rsidRPr="00DB3387">
        <w:t xml:space="preserve"> manufacturing in </w:t>
      </w:r>
      <w:proofErr w:type="spellStart"/>
      <w:r w:rsidRPr="00DB3387">
        <w:t>agro</w:t>
      </w:r>
      <w:proofErr w:type="spellEnd"/>
      <w:r w:rsidRPr="00DB3387">
        <w:t>-processing,</w:t>
      </w:r>
      <w:r>
        <w:t xml:space="preserve"> </w:t>
      </w:r>
      <w:r w:rsidRPr="00DB3387">
        <w:t xml:space="preserve">textile &amp; fashion, </w:t>
      </w:r>
      <w:r>
        <w:t xml:space="preserve">and </w:t>
      </w:r>
      <w:r w:rsidRPr="00DB3387">
        <w:t>cosmetics</w:t>
      </w:r>
    </w:p>
    <w:p w14:paraId="2E8A317D" w14:textId="205B16EF" w:rsidR="004A1351" w:rsidRDefault="004A1351" w:rsidP="00D811A0">
      <w:pPr>
        <w:pStyle w:val="ListParagraph"/>
        <w:numPr>
          <w:ilvl w:val="2"/>
          <w:numId w:val="6"/>
        </w:numPr>
        <w:ind w:left="924" w:hanging="357"/>
      </w:pPr>
      <w:r>
        <w:t xml:space="preserve">Beneficiaries must be ready to pay their travel expenses to attend the classroom trainings and to make required investments into </w:t>
      </w:r>
      <w:r w:rsidR="004E57CF">
        <w:t xml:space="preserve">improvements of their processes and facilities to </w:t>
      </w:r>
      <w:r w:rsidR="0097434A">
        <w:t>acquire</w:t>
      </w:r>
      <w:r w:rsidR="004E57CF">
        <w:t xml:space="preserve"> product certifications</w:t>
      </w:r>
    </w:p>
    <w:p w14:paraId="1A4076F4" w14:textId="2649FD34" w:rsidR="00275080" w:rsidRDefault="008D31CA" w:rsidP="00D811A0">
      <w:pPr>
        <w:pStyle w:val="ListParagraph"/>
        <w:numPr>
          <w:ilvl w:val="2"/>
          <w:numId w:val="6"/>
        </w:numPr>
        <w:ind w:left="924" w:hanging="357"/>
      </w:pPr>
      <w:r>
        <w:t>Establishing contacts with business organisations and other actors to</w:t>
      </w:r>
      <w:r w:rsidR="5698630A">
        <w:t xml:space="preserve"> </w:t>
      </w:r>
      <w:r>
        <w:t xml:space="preserve">spread </w:t>
      </w:r>
      <w:r w:rsidR="50786B03">
        <w:t xml:space="preserve">the </w:t>
      </w:r>
      <w:r>
        <w:t>call for applications</w:t>
      </w:r>
    </w:p>
    <w:p w14:paraId="0F55111E" w14:textId="0C2BA837" w:rsidR="008D31CA" w:rsidRDefault="008D31CA" w:rsidP="00960136">
      <w:pPr>
        <w:pStyle w:val="ListParagraph"/>
        <w:numPr>
          <w:ilvl w:val="2"/>
          <w:numId w:val="6"/>
        </w:numPr>
        <w:ind w:left="924" w:hanging="357"/>
      </w:pPr>
      <w:r>
        <w:t>Final selection of SMEs will be done with the GIZ project team</w:t>
      </w:r>
    </w:p>
    <w:p w14:paraId="09FE7C03" w14:textId="4F181FC3" w:rsidR="005A0056" w:rsidRDefault="005A0056" w:rsidP="008D31CA">
      <w:pPr>
        <w:pStyle w:val="ListParagraph"/>
        <w:numPr>
          <w:ilvl w:val="0"/>
          <w:numId w:val="6"/>
        </w:numPr>
      </w:pPr>
      <w:r>
        <w:t>Developing methodology</w:t>
      </w:r>
      <w:r w:rsidR="00B40958">
        <w:t xml:space="preserve"> and contents</w:t>
      </w:r>
      <w:r>
        <w:t xml:space="preserve"> for trainings, in-factory consulting, continuous guidance and support</w:t>
      </w:r>
      <w:r w:rsidR="00E21E3C">
        <w:t xml:space="preserve"> </w:t>
      </w:r>
      <w:r w:rsidR="00DC533C">
        <w:t xml:space="preserve">for the certification </w:t>
      </w:r>
    </w:p>
    <w:p w14:paraId="225E1459" w14:textId="75B041CB" w:rsidR="00980CBC" w:rsidRPr="001261F8" w:rsidRDefault="007E7B7A" w:rsidP="00980CBC">
      <w:pPr>
        <w:pStyle w:val="ListParagraph"/>
        <w:numPr>
          <w:ilvl w:val="0"/>
          <w:numId w:val="6"/>
        </w:numPr>
      </w:pPr>
      <w:bookmarkStart w:id="33" w:name="_Hlk172617132"/>
      <w:r>
        <w:t>T</w:t>
      </w:r>
      <w:r w:rsidR="00856CB4">
        <w:t xml:space="preserve">rainings in </w:t>
      </w:r>
      <w:r w:rsidR="00D564F1">
        <w:t xml:space="preserve">Tamale, Kumasi, Takoradi + 2 more cities, depending on locations of selected enterprises (e.g. Sunyani, </w:t>
      </w:r>
      <w:proofErr w:type="spellStart"/>
      <w:r w:rsidR="00D564F1">
        <w:t>Wa</w:t>
      </w:r>
      <w:proofErr w:type="spellEnd"/>
      <w:r w:rsidR="00D564F1">
        <w:t xml:space="preserve">). </w:t>
      </w:r>
      <w:r w:rsidR="00646E49">
        <w:t xml:space="preserve">Training duration is </w:t>
      </w:r>
      <w:r w:rsidR="004A632D">
        <w:t>3</w:t>
      </w:r>
      <w:r w:rsidR="009B65BE">
        <w:t xml:space="preserve"> days </w:t>
      </w:r>
      <w:r w:rsidR="00646E49">
        <w:t xml:space="preserve">in </w:t>
      </w:r>
      <w:r w:rsidR="009B65BE">
        <w:t>each</w:t>
      </w:r>
      <w:r w:rsidR="00646E49">
        <w:t xml:space="preserve"> location</w:t>
      </w:r>
      <w:r w:rsidR="009B65BE">
        <w:t xml:space="preserve">. Topics should include an introduction to GSA and FDA </w:t>
      </w:r>
      <w:r w:rsidR="00B2048E">
        <w:t xml:space="preserve">certification </w:t>
      </w:r>
      <w:r w:rsidR="009B65BE">
        <w:t xml:space="preserve">processes, </w:t>
      </w:r>
      <w:r w:rsidR="004E60B7">
        <w:t xml:space="preserve">quality management, </w:t>
      </w:r>
      <w:r w:rsidR="000E2634" w:rsidRPr="000E2634">
        <w:t xml:space="preserve">standardization, </w:t>
      </w:r>
      <w:r w:rsidR="00CD2379">
        <w:t>packaging,</w:t>
      </w:r>
      <w:r w:rsidR="00646E49">
        <w:t xml:space="preserve"> </w:t>
      </w:r>
      <w:r w:rsidR="00452BD4">
        <w:t xml:space="preserve">branding </w:t>
      </w:r>
      <w:r w:rsidR="00646E49">
        <w:t>and</w:t>
      </w:r>
      <w:r w:rsidR="00CD2379">
        <w:t xml:space="preserve"> marketing</w:t>
      </w:r>
      <w:r w:rsidR="00646E49">
        <w:t xml:space="preserve">. </w:t>
      </w:r>
      <w:r w:rsidR="00A510B2">
        <w:t xml:space="preserve">Session on </w:t>
      </w:r>
      <w:r w:rsidR="00CD2379">
        <w:t>Occupational Safety and Health (OSH) and social protection</w:t>
      </w:r>
      <w:r w:rsidR="00362ABA">
        <w:t xml:space="preserve"> will be delivered by a GIZ expert (this is not part of the co</w:t>
      </w:r>
      <w:r w:rsidR="00D811A0">
        <w:t>nsultancy)</w:t>
      </w:r>
      <w:r w:rsidR="00CD2379">
        <w:t>.</w:t>
      </w:r>
      <w:r w:rsidR="005B7D18">
        <w:t xml:space="preserve"> </w:t>
      </w:r>
      <w:r w:rsidR="00407232">
        <w:t>Each SME sends 2 staff members for participation in these trainings</w:t>
      </w:r>
    </w:p>
    <w:bookmarkEnd w:id="33"/>
    <w:p w14:paraId="0E3F4F89" w14:textId="1EACE964" w:rsidR="00980CBC" w:rsidRDefault="007E7B7A" w:rsidP="00980CBC">
      <w:pPr>
        <w:pStyle w:val="ListParagraph"/>
        <w:numPr>
          <w:ilvl w:val="0"/>
          <w:numId w:val="6"/>
        </w:numPr>
      </w:pPr>
      <w:r>
        <w:t xml:space="preserve">In-factory consulting on </w:t>
      </w:r>
      <w:r w:rsidR="00E51F1A">
        <w:t>the above-mentioned topics</w:t>
      </w:r>
      <w:r w:rsidR="007928F5">
        <w:t xml:space="preserve"> and any other </w:t>
      </w:r>
      <w:r w:rsidR="003758D5">
        <w:t>topics that are relevant for the specific enterprise</w:t>
      </w:r>
      <w:r w:rsidR="00E51F1A">
        <w:t>: each enterprise is vis</w:t>
      </w:r>
      <w:r w:rsidR="008B7B5B">
        <w:t>i</w:t>
      </w:r>
      <w:r w:rsidR="00E51F1A">
        <w:t xml:space="preserve">ted </w:t>
      </w:r>
      <w:r w:rsidR="00474DC8">
        <w:t>at least</w:t>
      </w:r>
      <w:r w:rsidR="00DD6108">
        <w:t xml:space="preserve"> </w:t>
      </w:r>
      <w:r w:rsidR="00E51F1A">
        <w:t>twice by a consultant</w:t>
      </w:r>
    </w:p>
    <w:p w14:paraId="44703D9D" w14:textId="7D46C9BE" w:rsidR="00550858" w:rsidRDefault="0099045E" w:rsidP="00A42D95">
      <w:pPr>
        <w:pStyle w:val="ListParagraph"/>
        <w:numPr>
          <w:ilvl w:val="0"/>
          <w:numId w:val="6"/>
        </w:numPr>
      </w:pPr>
      <w:r>
        <w:t xml:space="preserve">Continuous </w:t>
      </w:r>
      <w:r w:rsidR="00661A10">
        <w:t xml:space="preserve">technical </w:t>
      </w:r>
      <w:r>
        <w:t>guidance and support</w:t>
      </w:r>
      <w:r w:rsidR="00D36546">
        <w:t>, including online training sessions, coaching</w:t>
      </w:r>
      <w:r w:rsidR="007859CA">
        <w:t xml:space="preserve"> (via video call</w:t>
      </w:r>
      <w:r w:rsidR="000E7D05">
        <w:t xml:space="preserve">, </w:t>
      </w:r>
      <w:r w:rsidR="007859CA">
        <w:t>phone</w:t>
      </w:r>
      <w:r w:rsidR="000E7D05">
        <w:t xml:space="preserve"> and email</w:t>
      </w:r>
      <w:r w:rsidR="007859CA">
        <w:t>)</w:t>
      </w:r>
      <w:r w:rsidR="00D36546">
        <w:t xml:space="preserve"> </w:t>
      </w:r>
      <w:r w:rsidR="00595B41">
        <w:t>for the SMEs in preparation for</w:t>
      </w:r>
      <w:r w:rsidR="00434C01">
        <w:t xml:space="preserve"> and during</w:t>
      </w:r>
      <w:r w:rsidR="00595B41">
        <w:t xml:space="preserve"> the certification process </w:t>
      </w:r>
      <w:r w:rsidR="00434C01">
        <w:t>as well as</w:t>
      </w:r>
      <w:r w:rsidR="00D36546">
        <w:t xml:space="preserve"> assistance for the payment of fees</w:t>
      </w:r>
      <w:r w:rsidR="000374BF">
        <w:t xml:space="preserve"> for product certification with FDA and GSA</w:t>
      </w:r>
    </w:p>
    <w:p w14:paraId="5FF632D4" w14:textId="4952C069" w:rsidR="00764555" w:rsidRDefault="00764555" w:rsidP="00A42D95">
      <w:pPr>
        <w:pStyle w:val="ListParagraph"/>
        <w:numPr>
          <w:ilvl w:val="0"/>
          <w:numId w:val="6"/>
        </w:numPr>
      </w:pPr>
      <w:r>
        <w:t>Coordination</w:t>
      </w:r>
      <w:r w:rsidR="005F74B8">
        <w:t xml:space="preserve"> and facilitation</w:t>
      </w:r>
      <w:r>
        <w:t xml:space="preserve"> </w:t>
      </w:r>
      <w:r w:rsidR="003F0C69">
        <w:t xml:space="preserve">of activities between SMEs and product certification bodies </w:t>
      </w:r>
      <w:r w:rsidR="002C0698">
        <w:t>(GSA, GDA or any other relevant bod</w:t>
      </w:r>
      <w:r w:rsidR="00E03490">
        <w:t>ies</w:t>
      </w:r>
      <w:r w:rsidR="002C0698">
        <w:t>)</w:t>
      </w:r>
      <w:r w:rsidR="00862B11">
        <w:t xml:space="preserve"> </w:t>
      </w:r>
    </w:p>
    <w:p w14:paraId="76191AD9" w14:textId="4C7921B1" w:rsidR="00A521CB" w:rsidRDefault="00A521CB" w:rsidP="00A521CB">
      <w:pPr>
        <w:pStyle w:val="ListParagraph"/>
        <w:numPr>
          <w:ilvl w:val="0"/>
          <w:numId w:val="6"/>
        </w:numPr>
      </w:pPr>
      <w:r w:rsidRPr="00A521CB">
        <w:t>Documentation of activities with photos, short videos, articles to feed GIZ communication activities</w:t>
      </w:r>
    </w:p>
    <w:p w14:paraId="4490DC83" w14:textId="77777777" w:rsidR="00A42D95" w:rsidRPr="001261F8" w:rsidRDefault="00A42D95" w:rsidP="00960136">
      <w:pPr>
        <w:pStyle w:val="ListParagraph"/>
        <w:ind w:left="425"/>
      </w:pPr>
    </w:p>
    <w:p w14:paraId="44E6E20E" w14:textId="1347B77D" w:rsidR="00325404" w:rsidRPr="001261F8" w:rsidRDefault="00325404" w:rsidP="00FD2778">
      <w:pPr>
        <w:pStyle w:val="ListParagraph"/>
        <w:numPr>
          <w:ilvl w:val="0"/>
          <w:numId w:val="9"/>
        </w:numPr>
      </w:pPr>
      <w:r>
        <w:t xml:space="preserve">The contractor is responsible for selecting, preparing, training and steering </w:t>
      </w:r>
      <w:r w:rsidR="005121D9">
        <w:t xml:space="preserve">experts </w:t>
      </w:r>
      <w:r>
        <w:t>assigned to perform the advisory tasks</w:t>
      </w:r>
    </w:p>
    <w:p w14:paraId="687B1850" w14:textId="1D850619" w:rsidR="00325404" w:rsidRPr="001261F8" w:rsidRDefault="00325404" w:rsidP="00FD2778">
      <w:pPr>
        <w:pStyle w:val="ListParagraph"/>
        <w:numPr>
          <w:ilvl w:val="0"/>
          <w:numId w:val="9"/>
        </w:numPr>
      </w:pPr>
      <w:r>
        <w:t>The contractor provides equipment and supplies (consumables) and assumes the associated operating and administrative costs</w:t>
      </w:r>
    </w:p>
    <w:p w14:paraId="2DEA8480" w14:textId="712B19AD" w:rsidR="001B3FF6" w:rsidRPr="001261F8" w:rsidRDefault="00325404" w:rsidP="00FD2778">
      <w:pPr>
        <w:pStyle w:val="ListParagraph"/>
        <w:numPr>
          <w:ilvl w:val="0"/>
          <w:numId w:val="9"/>
        </w:numPr>
      </w:pPr>
      <w:r>
        <w:t>The contractor manages costs and expenditures, accounting processes and invoicing in line with the requirements of GIZ</w:t>
      </w:r>
    </w:p>
    <w:p w14:paraId="6C953B78" w14:textId="3CBB1BED" w:rsidR="00550858" w:rsidRPr="00550858" w:rsidRDefault="0004304D" w:rsidP="00960136">
      <w:pPr>
        <w:pStyle w:val="ListParagraph"/>
        <w:numPr>
          <w:ilvl w:val="0"/>
          <w:numId w:val="9"/>
        </w:numPr>
      </w:pPr>
      <w:r>
        <w:t xml:space="preserve">The contractor reports regularly to GIZ in accordance with the current AVB of the Deutsche Gesellschaft für Internationale </w:t>
      </w:r>
      <w:proofErr w:type="spellStart"/>
      <w:r>
        <w:t>Zusammenarbeit</w:t>
      </w:r>
      <w:proofErr w:type="spellEnd"/>
      <w:r>
        <w:t xml:space="preserve"> (GIZ) GmbH</w:t>
      </w:r>
    </w:p>
    <w:p w14:paraId="5733BD43" w14:textId="77777777" w:rsidR="00ED7487" w:rsidRPr="001261F8" w:rsidRDefault="000D199D" w:rsidP="00960136">
      <w:r>
        <w:t>Certain milestones, as laid out in the table below, are to be achieved during the contract term:</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4530"/>
        <w:gridCol w:w="4530"/>
      </w:tblGrid>
      <w:tr w:rsidR="006C54C6" w:rsidRPr="001261F8" w14:paraId="4315C83F" w14:textId="77777777" w:rsidTr="2861C403">
        <w:tc>
          <w:tcPr>
            <w:tcW w:w="4530" w:type="dxa"/>
          </w:tcPr>
          <w:p w14:paraId="76F09964" w14:textId="77777777" w:rsidR="006C54C6" w:rsidRPr="001261F8" w:rsidRDefault="00836BA5" w:rsidP="00197687">
            <w:pPr>
              <w:spacing w:before="40" w:after="40"/>
              <w:rPr>
                <w:b/>
              </w:rPr>
            </w:pPr>
            <w:r>
              <w:rPr>
                <w:b/>
              </w:rPr>
              <w:t>Milestones/process steps/partial services</w:t>
            </w:r>
          </w:p>
        </w:tc>
        <w:tc>
          <w:tcPr>
            <w:tcW w:w="4530" w:type="dxa"/>
          </w:tcPr>
          <w:p w14:paraId="07397A4E" w14:textId="77777777" w:rsidR="006C54C6" w:rsidRPr="001261F8" w:rsidRDefault="00836BA5" w:rsidP="00197687">
            <w:pPr>
              <w:spacing w:before="40" w:after="40"/>
              <w:rPr>
                <w:b/>
              </w:rPr>
            </w:pPr>
            <w:r>
              <w:rPr>
                <w:b/>
              </w:rPr>
              <w:t>Deadline/place/person responsible</w:t>
            </w:r>
          </w:p>
        </w:tc>
      </w:tr>
      <w:tr w:rsidR="006C54C6" w:rsidRPr="001261F8" w14:paraId="61695A8B" w14:textId="77777777" w:rsidTr="2861C403">
        <w:tc>
          <w:tcPr>
            <w:tcW w:w="4530" w:type="dxa"/>
          </w:tcPr>
          <w:p w14:paraId="35AFDE6C" w14:textId="0884FED4" w:rsidR="006C54C6" w:rsidRPr="001261F8" w:rsidRDefault="00AC02D2" w:rsidP="00197687">
            <w:pPr>
              <w:spacing w:before="40" w:after="40"/>
            </w:pPr>
            <w:r>
              <w:t>Inception meeting</w:t>
            </w:r>
          </w:p>
        </w:tc>
        <w:tc>
          <w:tcPr>
            <w:tcW w:w="4530" w:type="dxa"/>
          </w:tcPr>
          <w:p w14:paraId="36F49E4A" w14:textId="38BC3DEE" w:rsidR="006C54C6" w:rsidRPr="001261F8" w:rsidRDefault="00B939AC" w:rsidP="00197687">
            <w:pPr>
              <w:spacing w:before="40" w:after="40"/>
            </w:pPr>
            <w:r>
              <w:t>18</w:t>
            </w:r>
            <w:r w:rsidR="0007004F">
              <w:t>.</w:t>
            </w:r>
            <w:r w:rsidR="00DD2687">
              <w:t>11</w:t>
            </w:r>
            <w:r w:rsidR="0007004F">
              <w:t>.2024 in Accra, GIZ office</w:t>
            </w:r>
          </w:p>
        </w:tc>
      </w:tr>
      <w:tr w:rsidR="006C54C6" w:rsidRPr="001261F8" w14:paraId="57AB6F8E" w14:textId="77777777" w:rsidTr="2861C403">
        <w:tc>
          <w:tcPr>
            <w:tcW w:w="4530" w:type="dxa"/>
          </w:tcPr>
          <w:p w14:paraId="21C36249" w14:textId="51D22F61" w:rsidR="006C54C6" w:rsidRPr="001261F8" w:rsidRDefault="004B4678" w:rsidP="00197687">
            <w:pPr>
              <w:spacing w:before="40" w:after="40"/>
            </w:pPr>
            <w:r>
              <w:t>Inception</w:t>
            </w:r>
            <w:r w:rsidRPr="00FD6C46">
              <w:t xml:space="preserve"> </w:t>
            </w:r>
            <w:r>
              <w:t>r</w:t>
            </w:r>
            <w:r w:rsidRPr="00FD6C46">
              <w:t>epor</w:t>
            </w:r>
            <w:r>
              <w:t>t</w:t>
            </w:r>
            <w:r w:rsidRPr="001261F8" w:rsidDel="004B4678">
              <w:t xml:space="preserve"> </w:t>
            </w:r>
          </w:p>
        </w:tc>
        <w:tc>
          <w:tcPr>
            <w:tcW w:w="4530" w:type="dxa"/>
          </w:tcPr>
          <w:p w14:paraId="5F9E518D" w14:textId="4F59ADA5" w:rsidR="006C54C6" w:rsidRPr="001261F8" w:rsidRDefault="00B939AC" w:rsidP="00197687">
            <w:pPr>
              <w:spacing w:before="40" w:after="40"/>
            </w:pPr>
            <w:r>
              <w:t>25</w:t>
            </w:r>
            <w:r w:rsidR="0E4AEF3B">
              <w:t>.</w:t>
            </w:r>
            <w:r w:rsidR="00237503">
              <w:t>11</w:t>
            </w:r>
            <w:r w:rsidR="0E4AEF3B">
              <w:t>.2024</w:t>
            </w:r>
          </w:p>
        </w:tc>
      </w:tr>
      <w:tr w:rsidR="006C54C6" w:rsidRPr="001261F8" w14:paraId="44D21830" w14:textId="77777777" w:rsidTr="2861C403">
        <w:tc>
          <w:tcPr>
            <w:tcW w:w="4530" w:type="dxa"/>
          </w:tcPr>
          <w:p w14:paraId="66E3728D" w14:textId="045FA18C" w:rsidR="006C54C6" w:rsidRPr="001261F8" w:rsidRDefault="00BD01B3" w:rsidP="00197687">
            <w:pPr>
              <w:spacing w:before="40" w:after="40"/>
            </w:pPr>
            <w:r>
              <w:t>Start of application process</w:t>
            </w:r>
          </w:p>
        </w:tc>
        <w:tc>
          <w:tcPr>
            <w:tcW w:w="4530" w:type="dxa"/>
          </w:tcPr>
          <w:p w14:paraId="3EAE6E81" w14:textId="1F74B576" w:rsidR="006C54C6" w:rsidRPr="001261F8" w:rsidRDefault="00A02B0B" w:rsidP="00197687">
            <w:pPr>
              <w:spacing w:before="40" w:after="40"/>
            </w:pPr>
            <w:r>
              <w:t>14</w:t>
            </w:r>
            <w:r w:rsidR="003A31DD">
              <w:t>.</w:t>
            </w:r>
            <w:r w:rsidR="00B939AC">
              <w:t>1</w:t>
            </w:r>
            <w:r w:rsidR="00237503">
              <w:t>2</w:t>
            </w:r>
            <w:r w:rsidR="003A31DD">
              <w:t>.2024</w:t>
            </w:r>
          </w:p>
        </w:tc>
      </w:tr>
      <w:tr w:rsidR="006C54C6" w:rsidRPr="001261F8" w14:paraId="64884140" w14:textId="77777777" w:rsidTr="2861C403">
        <w:tc>
          <w:tcPr>
            <w:tcW w:w="4530" w:type="dxa"/>
          </w:tcPr>
          <w:p w14:paraId="4AF6D4A9" w14:textId="1FBD212A" w:rsidR="006C54C6" w:rsidRPr="001261F8" w:rsidRDefault="00105A34" w:rsidP="00197687">
            <w:pPr>
              <w:spacing w:before="40" w:after="40"/>
            </w:pPr>
            <w:r>
              <w:t>Finalization of training programs</w:t>
            </w:r>
            <w:r w:rsidRPr="001261F8" w:rsidDel="00333BEE">
              <w:t xml:space="preserve"> </w:t>
            </w:r>
          </w:p>
        </w:tc>
        <w:tc>
          <w:tcPr>
            <w:tcW w:w="4530" w:type="dxa"/>
          </w:tcPr>
          <w:p w14:paraId="7A492E75" w14:textId="6225F3C8" w:rsidR="006C54C6" w:rsidRPr="001261F8" w:rsidRDefault="00F763B0" w:rsidP="00197687">
            <w:pPr>
              <w:spacing w:before="40" w:after="40"/>
            </w:pPr>
            <w:r>
              <w:t>15</w:t>
            </w:r>
            <w:r w:rsidR="002D52C5">
              <w:t>.1</w:t>
            </w:r>
            <w:r w:rsidR="00237503">
              <w:t>2</w:t>
            </w:r>
            <w:r w:rsidR="002D52C5">
              <w:t>.2024</w:t>
            </w:r>
          </w:p>
        </w:tc>
      </w:tr>
      <w:tr w:rsidR="00F33ACF" w:rsidRPr="001261F8" w14:paraId="643637D5" w14:textId="77777777" w:rsidTr="2861C403">
        <w:tc>
          <w:tcPr>
            <w:tcW w:w="4530" w:type="dxa"/>
          </w:tcPr>
          <w:p w14:paraId="78B3B545" w14:textId="5FB8FA0A" w:rsidR="00F33ACF" w:rsidRPr="001261F8" w:rsidRDefault="00105A34" w:rsidP="00105A34">
            <w:pPr>
              <w:spacing w:before="40" w:after="40"/>
            </w:pPr>
            <w:r>
              <w:t xml:space="preserve">Finalization of </w:t>
            </w:r>
            <w:bookmarkStart w:id="34" w:name="_Hlk172543317"/>
            <w:r>
              <w:t>methodology</w:t>
            </w:r>
            <w:r w:rsidR="006D143B">
              <w:t xml:space="preserve"> for in-factory consulting &amp; </w:t>
            </w:r>
            <w:r w:rsidR="00E57AEB">
              <w:t xml:space="preserve">continuous </w:t>
            </w:r>
            <w:r w:rsidR="006D143B" w:rsidRPr="003A608F">
              <w:t xml:space="preserve">guidance and support </w:t>
            </w:r>
            <w:bookmarkEnd w:id="34"/>
          </w:p>
        </w:tc>
        <w:tc>
          <w:tcPr>
            <w:tcW w:w="4530" w:type="dxa"/>
          </w:tcPr>
          <w:p w14:paraId="213E0AEF" w14:textId="3831F61C" w:rsidR="00F33ACF" w:rsidRPr="001261F8" w:rsidRDefault="00F763B0" w:rsidP="00197687">
            <w:pPr>
              <w:spacing w:before="40" w:after="40"/>
            </w:pPr>
            <w:r>
              <w:t>15</w:t>
            </w:r>
            <w:r w:rsidR="00865E6E">
              <w:t>.1</w:t>
            </w:r>
            <w:r w:rsidR="00237503">
              <w:t>2</w:t>
            </w:r>
            <w:r w:rsidR="00865E6E">
              <w:t>.2024</w:t>
            </w:r>
          </w:p>
        </w:tc>
      </w:tr>
      <w:tr w:rsidR="00F33ACF" w:rsidRPr="001261F8" w14:paraId="447C6671" w14:textId="77777777" w:rsidTr="2861C403">
        <w:tc>
          <w:tcPr>
            <w:tcW w:w="4530" w:type="dxa"/>
          </w:tcPr>
          <w:p w14:paraId="6E21EDB5" w14:textId="49D05E9A" w:rsidR="00F33ACF" w:rsidRPr="001261F8" w:rsidRDefault="00B60EEE" w:rsidP="00197687">
            <w:pPr>
              <w:spacing w:before="40" w:after="40"/>
            </w:pPr>
            <w:r>
              <w:t>Finalization of beneficiary selection</w:t>
            </w:r>
          </w:p>
        </w:tc>
        <w:tc>
          <w:tcPr>
            <w:tcW w:w="4530" w:type="dxa"/>
          </w:tcPr>
          <w:p w14:paraId="26A935A9" w14:textId="00D3C9D0" w:rsidR="00F33ACF" w:rsidRPr="001261F8" w:rsidRDefault="00F763B0" w:rsidP="00197687">
            <w:pPr>
              <w:spacing w:before="40" w:after="40"/>
            </w:pPr>
            <w:r>
              <w:t>15</w:t>
            </w:r>
            <w:r w:rsidR="000F6486">
              <w:t>.1</w:t>
            </w:r>
            <w:r w:rsidR="00237503">
              <w:t>2</w:t>
            </w:r>
            <w:r w:rsidR="000F6486">
              <w:t>.2024</w:t>
            </w:r>
          </w:p>
        </w:tc>
      </w:tr>
      <w:tr w:rsidR="003A608F" w:rsidRPr="001261F8" w14:paraId="665A04B4" w14:textId="77777777" w:rsidTr="2861C403">
        <w:tc>
          <w:tcPr>
            <w:tcW w:w="4530" w:type="dxa"/>
          </w:tcPr>
          <w:p w14:paraId="7BBFF68B" w14:textId="4AED4048" w:rsidR="00105A34" w:rsidRDefault="00B60EEE" w:rsidP="00197687">
            <w:pPr>
              <w:spacing w:before="40" w:after="40"/>
            </w:pPr>
            <w:r>
              <w:t>Organization of training venues</w:t>
            </w:r>
          </w:p>
        </w:tc>
        <w:tc>
          <w:tcPr>
            <w:tcW w:w="4530" w:type="dxa"/>
          </w:tcPr>
          <w:p w14:paraId="0E62260A" w14:textId="765B9E94" w:rsidR="003A608F" w:rsidRDefault="00CF4FA5" w:rsidP="00197687">
            <w:pPr>
              <w:spacing w:before="40" w:after="40"/>
            </w:pPr>
            <w:r>
              <w:t>29</w:t>
            </w:r>
            <w:r w:rsidR="003A608F">
              <w:t>.1</w:t>
            </w:r>
            <w:r w:rsidR="00237503">
              <w:t>2</w:t>
            </w:r>
            <w:r w:rsidR="003A608F">
              <w:t>.2024</w:t>
            </w:r>
          </w:p>
        </w:tc>
      </w:tr>
      <w:tr w:rsidR="003A608F" w:rsidRPr="001261F8" w14:paraId="497F887F" w14:textId="77777777" w:rsidTr="2861C403">
        <w:tc>
          <w:tcPr>
            <w:tcW w:w="4530" w:type="dxa"/>
          </w:tcPr>
          <w:p w14:paraId="04C302D4" w14:textId="31E55B3E" w:rsidR="003A608F" w:rsidRPr="001261F8" w:rsidRDefault="003A608F" w:rsidP="003A608F">
            <w:pPr>
              <w:spacing w:before="40" w:after="40"/>
            </w:pPr>
            <w:r>
              <w:t>Completion of trainings</w:t>
            </w:r>
          </w:p>
        </w:tc>
        <w:tc>
          <w:tcPr>
            <w:tcW w:w="4530" w:type="dxa"/>
          </w:tcPr>
          <w:p w14:paraId="48503EA1" w14:textId="212BCF2F" w:rsidR="003A608F" w:rsidRPr="001261F8" w:rsidRDefault="003B1A11" w:rsidP="003A608F">
            <w:pPr>
              <w:spacing w:before="40" w:after="40"/>
            </w:pPr>
            <w:r>
              <w:t>21</w:t>
            </w:r>
            <w:r w:rsidR="003A608F">
              <w:t>.0</w:t>
            </w:r>
            <w:r w:rsidR="005626CE">
              <w:t>2</w:t>
            </w:r>
            <w:r w:rsidR="003A608F">
              <w:t>.2025</w:t>
            </w:r>
            <w:r w:rsidR="00BA5FA7">
              <w:t xml:space="preserve"> in </w:t>
            </w:r>
            <w:r w:rsidR="00A2478D">
              <w:t>5</w:t>
            </w:r>
            <w:r w:rsidR="00BA5FA7">
              <w:t xml:space="preserve"> </w:t>
            </w:r>
            <w:r w:rsidR="00A2478D">
              <w:t>cities</w:t>
            </w:r>
          </w:p>
        </w:tc>
      </w:tr>
      <w:tr w:rsidR="00782F33" w:rsidRPr="001261F8" w14:paraId="04914399" w14:textId="77777777" w:rsidTr="2861C403">
        <w:tc>
          <w:tcPr>
            <w:tcW w:w="4530" w:type="dxa"/>
          </w:tcPr>
          <w:p w14:paraId="106F7FFF" w14:textId="17211F66" w:rsidR="00782F33" w:rsidRDefault="00413933" w:rsidP="003A608F">
            <w:pPr>
              <w:spacing w:before="40" w:after="40"/>
            </w:pPr>
            <w:r>
              <w:lastRenderedPageBreak/>
              <w:t xml:space="preserve">Completion of in-factory consulting </w:t>
            </w:r>
            <w:r w:rsidR="00E57AEB">
              <w:t>&amp;</w:t>
            </w:r>
            <w:r>
              <w:t xml:space="preserve"> </w:t>
            </w:r>
            <w:r w:rsidR="00BF4130">
              <w:t xml:space="preserve">continuous </w:t>
            </w:r>
            <w:r w:rsidRPr="003A608F">
              <w:t>guidance and support</w:t>
            </w:r>
            <w:r w:rsidR="006C73B2">
              <w:t xml:space="preserve"> </w:t>
            </w:r>
            <w:r w:rsidR="00263401">
              <w:t>for product certification</w:t>
            </w:r>
          </w:p>
        </w:tc>
        <w:tc>
          <w:tcPr>
            <w:tcW w:w="4530" w:type="dxa"/>
          </w:tcPr>
          <w:p w14:paraId="208E0CE4" w14:textId="207A7694" w:rsidR="00782F33" w:rsidRDefault="004D615F" w:rsidP="003A608F">
            <w:pPr>
              <w:spacing w:before="40" w:after="40"/>
            </w:pPr>
            <w:r>
              <w:t>17</w:t>
            </w:r>
            <w:r w:rsidR="00F46823">
              <w:t>.</w:t>
            </w:r>
            <w:r w:rsidR="00E718A6">
              <w:t>10</w:t>
            </w:r>
            <w:r w:rsidR="00F46823">
              <w:t>.2025 in the SMEs</w:t>
            </w:r>
            <w:r w:rsidR="00A22F5A">
              <w:t xml:space="preserve"> &amp; </w:t>
            </w:r>
            <w:r w:rsidR="000E7D05" w:rsidRPr="000E7D05">
              <w:t>via video call, phone and email</w:t>
            </w:r>
          </w:p>
        </w:tc>
      </w:tr>
      <w:tr w:rsidR="00263401" w:rsidRPr="001261F8" w14:paraId="7B4FC00A" w14:textId="77777777" w:rsidTr="2861C403">
        <w:tc>
          <w:tcPr>
            <w:tcW w:w="4530" w:type="dxa"/>
          </w:tcPr>
          <w:p w14:paraId="078C32AF" w14:textId="50FACB0E" w:rsidR="00263401" w:rsidRDefault="00263401" w:rsidP="003A608F">
            <w:pPr>
              <w:spacing w:before="40" w:after="40"/>
            </w:pPr>
            <w:r>
              <w:t xml:space="preserve">Completion </w:t>
            </w:r>
            <w:r w:rsidR="00C7491A">
              <w:t xml:space="preserve">of </w:t>
            </w:r>
            <w:r w:rsidR="00BE2468">
              <w:t xml:space="preserve">product </w:t>
            </w:r>
            <w:r w:rsidR="00C7491A">
              <w:t>certification</w:t>
            </w:r>
            <w:r w:rsidR="003C5DBC">
              <w:t>s</w:t>
            </w:r>
          </w:p>
        </w:tc>
        <w:tc>
          <w:tcPr>
            <w:tcW w:w="4530" w:type="dxa"/>
          </w:tcPr>
          <w:p w14:paraId="288116AD" w14:textId="71DDA730" w:rsidR="00263401" w:rsidRDefault="00BE2468" w:rsidP="003A608F">
            <w:pPr>
              <w:spacing w:before="40" w:after="40"/>
            </w:pPr>
            <w:r>
              <w:t>17.10.2025</w:t>
            </w:r>
          </w:p>
        </w:tc>
      </w:tr>
      <w:tr w:rsidR="00782F33" w:rsidRPr="001261F8" w14:paraId="280424AE" w14:textId="77777777" w:rsidTr="2861C403">
        <w:tc>
          <w:tcPr>
            <w:tcW w:w="4530" w:type="dxa"/>
          </w:tcPr>
          <w:p w14:paraId="4A160F77" w14:textId="5ED719EC" w:rsidR="00782F33" w:rsidRDefault="00782F33" w:rsidP="003A608F">
            <w:pPr>
              <w:spacing w:before="40" w:after="40"/>
            </w:pPr>
            <w:r>
              <w:t>Final report</w:t>
            </w:r>
          </w:p>
        </w:tc>
        <w:tc>
          <w:tcPr>
            <w:tcW w:w="4530" w:type="dxa"/>
          </w:tcPr>
          <w:p w14:paraId="4B5C1E53" w14:textId="2ED1C905" w:rsidR="00782F33" w:rsidRDefault="00761942" w:rsidP="003A608F">
            <w:pPr>
              <w:spacing w:before="40" w:after="40"/>
            </w:pPr>
            <w:r>
              <w:t>2</w:t>
            </w:r>
            <w:r w:rsidR="0015239C">
              <w:t>8</w:t>
            </w:r>
            <w:r w:rsidR="00782F33">
              <w:t>.1</w:t>
            </w:r>
            <w:r w:rsidR="009D39A5">
              <w:t>0</w:t>
            </w:r>
            <w:r w:rsidR="00782F33">
              <w:t>.2025</w:t>
            </w:r>
          </w:p>
        </w:tc>
      </w:tr>
      <w:tr w:rsidR="00247AAF" w:rsidRPr="001261F8" w14:paraId="48486D8D" w14:textId="77777777" w:rsidTr="2861C403">
        <w:tc>
          <w:tcPr>
            <w:tcW w:w="4530" w:type="dxa"/>
          </w:tcPr>
          <w:p w14:paraId="5ECB5A4D" w14:textId="229E024D" w:rsidR="00247AAF" w:rsidRDefault="00247AAF" w:rsidP="003A608F">
            <w:pPr>
              <w:spacing w:before="40" w:after="40"/>
            </w:pPr>
            <w:r>
              <w:t>Quarterly report</w:t>
            </w:r>
          </w:p>
        </w:tc>
        <w:tc>
          <w:tcPr>
            <w:tcW w:w="4530" w:type="dxa"/>
          </w:tcPr>
          <w:p w14:paraId="3A541F7A" w14:textId="4E274319" w:rsidR="00247AAF" w:rsidRDefault="00247AAF" w:rsidP="003A608F">
            <w:pPr>
              <w:spacing w:before="40" w:after="40"/>
            </w:pPr>
            <w:r>
              <w:t>Quarterly</w:t>
            </w:r>
          </w:p>
        </w:tc>
      </w:tr>
    </w:tbl>
    <w:p w14:paraId="5A3C331A" w14:textId="0C6E4C14" w:rsidR="006D21F0" w:rsidRPr="00F05A6C" w:rsidRDefault="006D21F0" w:rsidP="001E144E">
      <w:pPr>
        <w:spacing w:before="120"/>
        <w:rPr>
          <w:b/>
          <w:bCs/>
        </w:rPr>
      </w:pPr>
      <w:bookmarkStart w:id="35" w:name="_Ref508122887"/>
      <w:bookmarkStart w:id="36" w:name="_Ref508122898"/>
      <w:bookmarkStart w:id="37" w:name="_Ref508122909"/>
      <w:bookmarkStart w:id="38" w:name="_Toc508619997"/>
      <w:bookmarkStart w:id="39" w:name="_Ref515637130"/>
      <w:r w:rsidRPr="00F05A6C">
        <w:rPr>
          <w:b/>
          <w:bCs/>
        </w:rPr>
        <w:t xml:space="preserve">Period of assignment: from </w:t>
      </w:r>
      <w:r w:rsidR="00E46700" w:rsidRPr="00F05A6C">
        <w:rPr>
          <w:b/>
          <w:bCs/>
        </w:rPr>
        <w:t>01.11.2024</w:t>
      </w:r>
      <w:r w:rsidRPr="00F05A6C">
        <w:rPr>
          <w:b/>
          <w:bCs/>
        </w:rPr>
        <w:t xml:space="preserve"> until </w:t>
      </w:r>
      <w:r w:rsidR="009D39A5" w:rsidRPr="00F05A6C">
        <w:rPr>
          <w:b/>
          <w:bCs/>
        </w:rPr>
        <w:t>31.10.2025</w:t>
      </w:r>
      <w:r w:rsidRPr="00F05A6C">
        <w:rPr>
          <w:b/>
          <w:bCs/>
        </w:rPr>
        <w:t>.</w:t>
      </w:r>
    </w:p>
    <w:p w14:paraId="1A2A998D" w14:textId="77777777" w:rsidR="00ED7487" w:rsidRPr="001261F8" w:rsidRDefault="00A37364" w:rsidP="00FD2778">
      <w:pPr>
        <w:pStyle w:val="Heading1"/>
        <w:numPr>
          <w:ilvl w:val="0"/>
          <w:numId w:val="1"/>
        </w:numPr>
        <w:rPr>
          <w:rStyle w:val="Heading1Char"/>
          <w:b/>
          <w:bCs/>
        </w:rPr>
      </w:pPr>
      <w:bookmarkStart w:id="40" w:name="_Toc172727704"/>
      <w:bookmarkStart w:id="41" w:name="_Toc173245601"/>
      <w:bookmarkStart w:id="42" w:name="_Toc172727705"/>
      <w:bookmarkStart w:id="43" w:name="_Toc173245602"/>
      <w:bookmarkStart w:id="44" w:name="_Toc172727706"/>
      <w:bookmarkStart w:id="45" w:name="_Toc173245603"/>
      <w:bookmarkStart w:id="46" w:name="_Toc172727727"/>
      <w:bookmarkStart w:id="47" w:name="_Toc173245624"/>
      <w:bookmarkStart w:id="48" w:name="_Toc119493823"/>
      <w:bookmarkStart w:id="49" w:name="_Ref516123857"/>
      <w:bookmarkStart w:id="50" w:name="_Toc173245625"/>
      <w:bookmarkEnd w:id="40"/>
      <w:bookmarkEnd w:id="41"/>
      <w:bookmarkEnd w:id="42"/>
      <w:bookmarkEnd w:id="43"/>
      <w:bookmarkEnd w:id="44"/>
      <w:bookmarkEnd w:id="45"/>
      <w:bookmarkEnd w:id="46"/>
      <w:bookmarkEnd w:id="47"/>
      <w:r>
        <w:rPr>
          <w:rStyle w:val="Heading1Char"/>
          <w:b/>
        </w:rPr>
        <w:t>Concept</w:t>
      </w:r>
      <w:bookmarkEnd w:id="35"/>
      <w:bookmarkEnd w:id="36"/>
      <w:bookmarkEnd w:id="37"/>
      <w:bookmarkEnd w:id="38"/>
      <w:bookmarkEnd w:id="39"/>
      <w:bookmarkEnd w:id="48"/>
      <w:bookmarkEnd w:id="49"/>
      <w:bookmarkEnd w:id="50"/>
    </w:p>
    <w:p w14:paraId="6F517C0E" w14:textId="70DC8B1C" w:rsidR="00A70DFB" w:rsidRDefault="006C54C6" w:rsidP="007B7F40">
      <w:r>
        <w:t xml:space="preserve">In the </w:t>
      </w:r>
      <w:r w:rsidR="00981175">
        <w:t>tender</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2A42EC" w:rsidRPr="001261F8">
        <w:fldChar w:fldCharType="separate"/>
      </w:r>
      <w:r w:rsidR="004D4A14">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24110A04" w14:textId="77777777" w:rsidR="0A644583" w:rsidRDefault="00B40BC7" w:rsidP="0A644583">
      <w:r>
        <w:t>Note: The numbers in parentheses correspond to the lines of the technical assessment grid.</w:t>
      </w:r>
    </w:p>
    <w:p w14:paraId="47ECC5A5" w14:textId="77777777" w:rsidR="002A42EC" w:rsidRPr="00D552E1" w:rsidRDefault="000143A9" w:rsidP="006D21F0">
      <w:pPr>
        <w:pStyle w:val="Heading2"/>
      </w:pPr>
      <w:bookmarkStart w:id="51" w:name="_Toc119493824"/>
      <w:bookmarkStart w:id="52" w:name="_Toc173245626"/>
      <w:r>
        <w:t>Technical-methodological concept</w:t>
      </w:r>
      <w:bookmarkEnd w:id="51"/>
      <w:bookmarkEnd w:id="52"/>
    </w:p>
    <w:p w14:paraId="61672621" w14:textId="767C4FAE" w:rsidR="002A42EC" w:rsidRPr="001261F8" w:rsidRDefault="00220FD6" w:rsidP="006C54C6">
      <w:r>
        <w:rPr>
          <w:b/>
        </w:rPr>
        <w:t>Strategy (1.1)</w:t>
      </w:r>
      <w:r>
        <w:t xml:space="preserve">: The </w:t>
      </w:r>
      <w:r w:rsidR="00755149">
        <w:t>tenderer</w:t>
      </w:r>
      <w:r>
        <w:t xml:space="preserve"> is required to consider the tasks to be performed with reference to the objectives of the services put out to tender (see Chapter </w:t>
      </w:r>
      <w:r w:rsidR="002A42EC">
        <w:fldChar w:fldCharType="begin"/>
      </w:r>
      <w:r w:rsidR="002A42EC">
        <w:instrText xml:space="preserve"> REF _Ref508121651 \r \h </w:instrText>
      </w:r>
      <w:r w:rsidR="002A42EC">
        <w:fldChar w:fldCharType="separate"/>
      </w:r>
      <w:r w:rsidR="004D4A14">
        <w:t>1</w:t>
      </w:r>
      <w:r w:rsidR="002A42EC">
        <w:fldChar w:fldCharType="end"/>
      </w:r>
      <w:r>
        <w:t xml:space="preserve"> Context) (1.1.1). Following this, the </w:t>
      </w:r>
      <w:r w:rsidR="00755149">
        <w:t>tenderer</w:t>
      </w:r>
      <w:r>
        <w:t xml:space="preserve"> presents and justifies the </w:t>
      </w:r>
      <w:r w:rsidR="00092A35">
        <w:t xml:space="preserve">explicit </w:t>
      </w:r>
      <w:r>
        <w:t xml:space="preserve">strategy with which it intends to provide the services for which it is responsible (see Chapter </w:t>
      </w:r>
      <w:r w:rsidR="00BB10CE" w:rsidRPr="001261F8">
        <w:fldChar w:fldCharType="begin"/>
      </w:r>
      <w:r w:rsidR="00BB10CE" w:rsidRPr="001261F8">
        <w:instrText xml:space="preserve"> REF _Ref508121798 \r \h </w:instrText>
      </w:r>
      <w:r w:rsidR="00BB10CE" w:rsidRPr="001261F8">
        <w:fldChar w:fldCharType="separate"/>
      </w:r>
      <w:r w:rsidR="004D4A14">
        <w:t>2</w:t>
      </w:r>
      <w:r w:rsidR="00BB10CE" w:rsidRPr="001261F8">
        <w:fldChar w:fldCharType="end"/>
      </w:r>
      <w:r>
        <w:t xml:space="preserve"> Tasks to be performed) (1.1.2).</w:t>
      </w:r>
    </w:p>
    <w:p w14:paraId="4D2E9C00" w14:textId="77777777" w:rsidR="00F918F1" w:rsidRPr="001261F8" w:rsidRDefault="006C54C6" w:rsidP="00122948">
      <w:r>
        <w:t xml:space="preserve">The </w:t>
      </w:r>
      <w:r w:rsidR="00755149">
        <w:t>tenderer</w:t>
      </w:r>
      <w:r>
        <w:t xml:space="preserve"> is required to present the actors relevant for the services for which it is responsible and describe the </w:t>
      </w:r>
      <w:r>
        <w:rPr>
          <w:b/>
        </w:rPr>
        <w:t>cooperation (1.2)</w:t>
      </w:r>
      <w:r>
        <w:t xml:space="preserve"> with them.</w:t>
      </w:r>
    </w:p>
    <w:p w14:paraId="102387F1" w14:textId="77777777" w:rsidR="005173D6" w:rsidRPr="001261F8" w:rsidRDefault="005173D6" w:rsidP="005173D6">
      <w:r>
        <w:t xml:space="preserve">The </w:t>
      </w:r>
      <w:r w:rsidR="00755149">
        <w:t>tenderer</w:t>
      </w:r>
      <w:r>
        <w:t xml:space="preserve">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3E22D728" w14:textId="02F10EFD" w:rsidR="007566DA" w:rsidRDefault="007566DA" w:rsidP="007566DA">
      <w:r>
        <w:t xml:space="preserve">The </w:t>
      </w:r>
      <w:r w:rsidR="00755149">
        <w:t>tenderer</w:t>
      </w:r>
      <w:r>
        <w:t xml:space="preserve">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rsidR="002A42EC">
        <w:fldChar w:fldCharType="begin"/>
      </w:r>
      <w:r w:rsidR="002A42EC">
        <w:instrText xml:space="preserve"> REF _Ref508121704 \r \h </w:instrText>
      </w:r>
      <w:r w:rsidR="002A42EC">
        <w:fldChar w:fldCharType="separate"/>
      </w:r>
      <w:r w:rsidR="004D4A14">
        <w:t>2</w:t>
      </w:r>
      <w:r w:rsidR="002A42EC">
        <w:fldChar w:fldCharType="end"/>
      </w:r>
      <w:r>
        <w:t xml:space="preserve"> (Tasks to be performed by the contractor) are to be provided. In particular, the </w:t>
      </w:r>
      <w:r w:rsidR="00755149">
        <w:t>tenderer</w:t>
      </w:r>
      <w:r>
        <w:t xml:space="preserve"> is required to describe the necessary work steps</w:t>
      </w:r>
      <w:r w:rsidR="004D1310">
        <w:t>.</w:t>
      </w:r>
    </w:p>
    <w:p w14:paraId="59A4F29F" w14:textId="77777777" w:rsidR="00325404" w:rsidRDefault="00325404" w:rsidP="00557FF6">
      <w:pPr>
        <w:pStyle w:val="ZwischenberschriftmitAbstand"/>
      </w:pPr>
      <w:r>
        <w:t xml:space="preserve">The </w:t>
      </w:r>
      <w:r w:rsidR="00755149">
        <w:t>tenderer</w:t>
      </w:r>
      <w:r>
        <w:t xml:space="preserve"> is required to describe its contribution to knowledge management for the partner (1.5.1) and GIZ and to promote scaling-up effects (1.5.2) under </w:t>
      </w:r>
      <w:r>
        <w:rPr>
          <w:b/>
        </w:rPr>
        <w:t>learning and innovation</w:t>
      </w:r>
      <w:r>
        <w:t>.</w:t>
      </w:r>
    </w:p>
    <w:p w14:paraId="27FC967B" w14:textId="77777777" w:rsidR="00325404" w:rsidRDefault="00325404" w:rsidP="00122948">
      <w:pPr>
        <w:pStyle w:val="Heading2"/>
      </w:pPr>
      <w:bookmarkStart w:id="53" w:name="_Ref508122530"/>
      <w:bookmarkStart w:id="54" w:name="_Ref508122569"/>
      <w:bookmarkStart w:id="55" w:name="_Ref508122610"/>
      <w:bookmarkStart w:id="56" w:name="_Ref508122632"/>
      <w:bookmarkStart w:id="57" w:name="_Toc508620003"/>
      <w:bookmarkStart w:id="58" w:name="_Toc119493825"/>
      <w:bookmarkStart w:id="59" w:name="_Toc173245627"/>
      <w:r>
        <w:t>Project management of the contractor</w:t>
      </w:r>
      <w:bookmarkEnd w:id="53"/>
      <w:bookmarkEnd w:id="54"/>
      <w:bookmarkEnd w:id="55"/>
      <w:bookmarkEnd w:id="56"/>
      <w:bookmarkEnd w:id="57"/>
      <w:r>
        <w:t xml:space="preserve"> (1.6)</w:t>
      </w:r>
      <w:bookmarkEnd w:id="58"/>
      <w:bookmarkEnd w:id="59"/>
    </w:p>
    <w:p w14:paraId="5EDA126D" w14:textId="77777777" w:rsidR="001A24BF" w:rsidRDefault="001A24BF" w:rsidP="00B70B25">
      <w:r>
        <w:t xml:space="preserve">The </w:t>
      </w:r>
      <w:r w:rsidR="00755149">
        <w:t>tenderer</w:t>
      </w:r>
      <w:r>
        <w:t xml:space="preserve"> is required to explain its approach for coordination with the GIZ project. In particular, the project management requirements specified in Chapter 2 (Tasks to be performed by the contractor) must be explained in detail.</w:t>
      </w:r>
    </w:p>
    <w:p w14:paraId="6F01CE90" w14:textId="77777777" w:rsidR="00325404" w:rsidRPr="000B49AA" w:rsidRDefault="00325404" w:rsidP="00B70B25">
      <w:r>
        <w:t xml:space="preserve">The </w:t>
      </w:r>
      <w:r w:rsidR="00755149">
        <w:t>tenderer</w:t>
      </w:r>
      <w:r>
        <w:t xml:space="preserve"> is required to draw up a </w:t>
      </w:r>
      <w:r>
        <w:rPr>
          <w:b/>
          <w:bCs/>
        </w:rPr>
        <w:t>personnel assignment plan</w:t>
      </w:r>
      <w:r>
        <w:t xml:space="preserve"> with explanatory notes that lists all the experts proposed in the </w:t>
      </w:r>
      <w:r w:rsidR="00981175">
        <w:t>tender</w:t>
      </w:r>
      <w:r>
        <w:t xml:space="preserve">; the plan includes information on assignment dates (duration and expert </w:t>
      </w:r>
      <w:r w:rsidR="005D39B7">
        <w:t>days</w:t>
      </w:r>
      <w:r>
        <w:t>) and locations of the individual members of the team complete with the allocation of work steps as set out in the schedule.</w:t>
      </w:r>
    </w:p>
    <w:p w14:paraId="48377AFA" w14:textId="77777777" w:rsidR="00325404" w:rsidRPr="001261F8" w:rsidRDefault="00BB1C21" w:rsidP="00CA7F42">
      <w:pPr>
        <w:pStyle w:val="ZwischenberschriftmitAbstand"/>
      </w:pPr>
      <w:r>
        <w:t xml:space="preserve">The </w:t>
      </w:r>
      <w:r w:rsidR="00755149">
        <w:t>tenderer</w:t>
      </w:r>
      <w:r>
        <w:t xml:space="preserve"> is required to describe its backstopping concept. The following services are part of the standard backstopping package, which (like ancillary personnel costs) must be </w:t>
      </w:r>
      <w:r>
        <w:lastRenderedPageBreak/>
        <w:t xml:space="preserve">factored into the fee schedules of the staff listed in the </w:t>
      </w:r>
      <w:r w:rsidR="00092A35">
        <w:t xml:space="preserve">tender </w:t>
      </w:r>
      <w:r>
        <w:t>in accordance with Section 3.3.1 of the GIZ AVB:</w:t>
      </w:r>
    </w:p>
    <w:p w14:paraId="1375B3F9" w14:textId="77777777" w:rsidR="00325404" w:rsidRPr="001261F8" w:rsidRDefault="00325404" w:rsidP="00FD2778">
      <w:pPr>
        <w:pStyle w:val="ListParagraph"/>
        <w:numPr>
          <w:ilvl w:val="0"/>
          <w:numId w:val="10"/>
        </w:numPr>
      </w:pPr>
      <w:r>
        <w:t>Service-delivery control</w:t>
      </w:r>
    </w:p>
    <w:p w14:paraId="25860132" w14:textId="77777777" w:rsidR="00325404" w:rsidRPr="001261F8" w:rsidRDefault="00325404" w:rsidP="00FD2778">
      <w:pPr>
        <w:pStyle w:val="ListParagraph"/>
        <w:numPr>
          <w:ilvl w:val="0"/>
          <w:numId w:val="10"/>
        </w:numPr>
      </w:pPr>
      <w:r>
        <w:t xml:space="preserve">Managing adaptations to changing conditions </w:t>
      </w:r>
    </w:p>
    <w:p w14:paraId="20E89550" w14:textId="77777777" w:rsidR="00325404" w:rsidRPr="001261F8" w:rsidRDefault="00325404" w:rsidP="00FD2778">
      <w:pPr>
        <w:pStyle w:val="ListParagraph"/>
        <w:numPr>
          <w:ilvl w:val="0"/>
          <w:numId w:val="10"/>
        </w:numPr>
      </w:pPr>
      <w:r>
        <w:t xml:space="preserve">Ensuring the flow of information between the </w:t>
      </w:r>
      <w:r w:rsidR="00755149">
        <w:t>tenderer</w:t>
      </w:r>
      <w:r>
        <w:t xml:space="preserve"> and GIZ</w:t>
      </w:r>
    </w:p>
    <w:p w14:paraId="15B4CFBE" w14:textId="77777777" w:rsidR="00325404" w:rsidRPr="001261F8" w:rsidRDefault="00325404" w:rsidP="00FD2778">
      <w:pPr>
        <w:pStyle w:val="ListParagraph"/>
        <w:numPr>
          <w:ilvl w:val="0"/>
          <w:numId w:val="10"/>
        </w:numPr>
      </w:pPr>
      <w:r>
        <w:t>Assuming personnel responsibility for the contractor’s experts</w:t>
      </w:r>
    </w:p>
    <w:p w14:paraId="54926FE8" w14:textId="77777777" w:rsidR="00325404" w:rsidRPr="001261F8" w:rsidRDefault="71190112" w:rsidP="00FD2778">
      <w:pPr>
        <w:pStyle w:val="ListParagraph"/>
        <w:numPr>
          <w:ilvl w:val="0"/>
          <w:numId w:val="10"/>
        </w:numPr>
      </w:pPr>
      <w:r>
        <w:t>Process-oriented steering for implementation of the commission</w:t>
      </w:r>
    </w:p>
    <w:p w14:paraId="10DC06DA" w14:textId="77777777" w:rsidR="00325404" w:rsidRPr="001261F8" w:rsidRDefault="00325404" w:rsidP="00FD2778">
      <w:pPr>
        <w:pStyle w:val="ListParagraph"/>
        <w:numPr>
          <w:ilvl w:val="0"/>
          <w:numId w:val="10"/>
        </w:numPr>
      </w:pPr>
      <w:r>
        <w:t>Securing the administrative conclusion of the project</w:t>
      </w:r>
    </w:p>
    <w:p w14:paraId="7F7B9B03" w14:textId="77777777" w:rsidR="00312415" w:rsidRDefault="00325404" w:rsidP="00312415">
      <w:pPr>
        <w:pStyle w:val="Heading1"/>
        <w:numPr>
          <w:ilvl w:val="0"/>
          <w:numId w:val="1"/>
        </w:numPr>
      </w:pPr>
      <w:bookmarkStart w:id="60" w:name="_Toc172727731"/>
      <w:bookmarkStart w:id="61" w:name="_Toc173245628"/>
      <w:bookmarkStart w:id="62" w:name="_Toc172727732"/>
      <w:bookmarkStart w:id="63" w:name="_Toc173245629"/>
      <w:bookmarkStart w:id="64" w:name="_Toc172727733"/>
      <w:bookmarkStart w:id="65" w:name="_Toc173245630"/>
      <w:bookmarkStart w:id="66" w:name="_Toc119492755"/>
      <w:bookmarkStart w:id="67" w:name="_Toc119492800"/>
      <w:bookmarkStart w:id="68" w:name="_Toc119492849"/>
      <w:bookmarkStart w:id="69" w:name="_Toc119492965"/>
      <w:bookmarkStart w:id="70" w:name="_Toc119493053"/>
      <w:bookmarkStart w:id="71" w:name="_Toc119493203"/>
      <w:bookmarkStart w:id="72" w:name="_Toc119493827"/>
      <w:bookmarkStart w:id="73" w:name="_Ref508122918"/>
      <w:bookmarkStart w:id="74" w:name="_Ref508122930"/>
      <w:bookmarkStart w:id="75" w:name="_Toc508620005"/>
      <w:bookmarkStart w:id="76" w:name="_Toc119493828"/>
      <w:bookmarkStart w:id="77" w:name="_Toc173245631"/>
      <w:bookmarkEnd w:id="60"/>
      <w:bookmarkEnd w:id="61"/>
      <w:bookmarkEnd w:id="62"/>
      <w:bookmarkEnd w:id="63"/>
      <w:bookmarkEnd w:id="64"/>
      <w:bookmarkEnd w:id="65"/>
      <w:bookmarkEnd w:id="66"/>
      <w:bookmarkEnd w:id="67"/>
      <w:bookmarkEnd w:id="68"/>
      <w:bookmarkEnd w:id="69"/>
      <w:bookmarkEnd w:id="70"/>
      <w:bookmarkEnd w:id="71"/>
      <w:bookmarkEnd w:id="72"/>
      <w:r>
        <w:t>Personnel concept</w:t>
      </w:r>
      <w:bookmarkEnd w:id="73"/>
      <w:bookmarkEnd w:id="74"/>
      <w:bookmarkEnd w:id="75"/>
      <w:bookmarkEnd w:id="76"/>
      <w:bookmarkEnd w:id="77"/>
    </w:p>
    <w:p w14:paraId="17EEB36A" w14:textId="363BE79A" w:rsidR="00325404" w:rsidRPr="001261F8" w:rsidRDefault="00325404" w:rsidP="00325404">
      <w:r>
        <w:t xml:space="preserve">The </w:t>
      </w:r>
      <w:r w:rsidR="00755149">
        <w:t>tenderer</w:t>
      </w:r>
      <w:r>
        <w:t xml:space="preserve"> is required to provide personnel who are suited to filling the positions described, </w:t>
      </w:r>
      <w:proofErr w:type="gramStart"/>
      <w:r>
        <w:t>on the basis of</w:t>
      </w:r>
      <w:proofErr w:type="gramEnd"/>
      <w:r>
        <w:t xml:space="preserve"> their </w:t>
      </w:r>
      <w:r w:rsidRPr="00314EC6">
        <w:t>CVs (</w:t>
      </w:r>
      <w:r w:rsidRPr="00960136">
        <w:t xml:space="preserve">see Chapter </w:t>
      </w:r>
      <w:r w:rsidR="00FB162C" w:rsidRPr="00960136">
        <w:fldChar w:fldCharType="begin"/>
      </w:r>
      <w:r w:rsidR="00FB162C" w:rsidRPr="00960136">
        <w:instrText xml:space="preserve"> REF _Ref508122384 \r \h</w:instrText>
      </w:r>
      <w:r w:rsidR="48027A45" w:rsidRPr="00960136">
        <w:instrText xml:space="preserve"> </w:instrText>
      </w:r>
      <w:r w:rsidR="00282B9E" w:rsidRPr="00960136">
        <w:instrText xml:space="preserve"> \* MERGEFORMAT</w:instrText>
      </w:r>
      <w:r w:rsidR="00FB162C" w:rsidRPr="00960136">
        <w:instrText xml:space="preserve"> </w:instrText>
      </w:r>
      <w:r w:rsidR="00FB162C" w:rsidRPr="00960136">
        <w:fldChar w:fldCharType="separate"/>
      </w:r>
      <w:r w:rsidR="004D4A14">
        <w:t>7</w:t>
      </w:r>
      <w:r w:rsidR="00FB162C" w:rsidRPr="00960136">
        <w:fldChar w:fldCharType="end"/>
      </w:r>
      <w:r w:rsidRPr="00314EC6">
        <w:t>),</w:t>
      </w:r>
      <w:r>
        <w:t xml:space="preserve"> the range of tasks involved and the required qualifications.</w:t>
      </w:r>
    </w:p>
    <w:p w14:paraId="08EC217C" w14:textId="1D7E47CC" w:rsidR="00325404" w:rsidRPr="00CB5B34" w:rsidRDefault="00325404" w:rsidP="00960136">
      <w:r>
        <w:t>The below specified qualifications represent the requirements to reach the maximum number of points</w:t>
      </w:r>
      <w:r w:rsidR="00847139">
        <w:t xml:space="preserve"> in the technical assessment</w:t>
      </w:r>
      <w:r>
        <w:t>.</w:t>
      </w:r>
    </w:p>
    <w:p w14:paraId="65CD431F" w14:textId="1095195B" w:rsidR="00325404" w:rsidRDefault="00325404" w:rsidP="00FF4353">
      <w:pPr>
        <w:pStyle w:val="Heading2"/>
      </w:pPr>
      <w:bookmarkStart w:id="78" w:name="_Toc119493829"/>
      <w:bookmarkStart w:id="79" w:name="_Toc173245632"/>
      <w:r>
        <w:t xml:space="preserve">Team </w:t>
      </w:r>
      <w:r w:rsidR="00AB64C6">
        <w:t>L</w:t>
      </w:r>
      <w:r>
        <w:t>eader</w:t>
      </w:r>
      <w:bookmarkEnd w:id="78"/>
      <w:bookmarkEnd w:id="79"/>
    </w:p>
    <w:p w14:paraId="0E94FB7E" w14:textId="77777777" w:rsidR="00325404" w:rsidRPr="001261F8" w:rsidRDefault="00325404" w:rsidP="00AD4D4A">
      <w:pPr>
        <w:pStyle w:val="ZwischenberschriftohneAbstand"/>
        <w:rPr>
          <w:u w:val="single"/>
        </w:rPr>
      </w:pPr>
      <w:r>
        <w:rPr>
          <w:u w:val="single"/>
        </w:rPr>
        <w:t>Tasks of the team leader</w:t>
      </w:r>
    </w:p>
    <w:p w14:paraId="0480D496" w14:textId="0EF3A012" w:rsidR="00325404" w:rsidRDefault="00325404" w:rsidP="001E144E">
      <w:pPr>
        <w:pStyle w:val="ListParagraph"/>
        <w:numPr>
          <w:ilvl w:val="0"/>
          <w:numId w:val="36"/>
        </w:numPr>
        <w:ind w:left="357" w:hanging="357"/>
      </w:pPr>
      <w:r>
        <w:t>Overall responsibility for the advisory packages of the contractor (quality and deadlines)</w:t>
      </w:r>
      <w:r w:rsidR="005C3521">
        <w:t xml:space="preserve">: oversees the </w:t>
      </w:r>
      <w:r w:rsidR="000C7F49">
        <w:t>application process and selection, the development of training programs</w:t>
      </w:r>
      <w:r w:rsidR="00EA19CC">
        <w:t xml:space="preserve"> as well as </w:t>
      </w:r>
      <w:r w:rsidR="008B34D0" w:rsidRPr="008B34D0">
        <w:t>methodology for in-factory consulting &amp; continuous guidance and support</w:t>
      </w:r>
    </w:p>
    <w:p w14:paraId="233AEA29" w14:textId="5C4DF235" w:rsidR="00EB65D9" w:rsidRDefault="00EB65D9" w:rsidP="001E144E">
      <w:pPr>
        <w:pStyle w:val="ListParagraph"/>
        <w:numPr>
          <w:ilvl w:val="0"/>
          <w:numId w:val="36"/>
        </w:numPr>
        <w:ind w:left="357" w:hanging="357"/>
      </w:pPr>
      <w:r>
        <w:t>Leading the inception meeting</w:t>
      </w:r>
      <w:r w:rsidR="0038530C">
        <w:t xml:space="preserve"> and other meetings with GIZ</w:t>
      </w:r>
    </w:p>
    <w:p w14:paraId="4003BFD2" w14:textId="48F78FD3" w:rsidR="00375FEB" w:rsidRDefault="00264795" w:rsidP="001E144E">
      <w:pPr>
        <w:pStyle w:val="ListParagraph"/>
        <w:numPr>
          <w:ilvl w:val="0"/>
          <w:numId w:val="36"/>
        </w:numPr>
        <w:ind w:left="357" w:hanging="357"/>
      </w:pPr>
      <w:r>
        <w:t>Leading the provision of trainings in 5 locations</w:t>
      </w:r>
    </w:p>
    <w:p w14:paraId="4EE2A70B" w14:textId="18F5A155" w:rsidR="00F412B5" w:rsidRDefault="007A69F1" w:rsidP="007A69F1">
      <w:pPr>
        <w:pStyle w:val="ListParagraph"/>
        <w:numPr>
          <w:ilvl w:val="0"/>
          <w:numId w:val="36"/>
        </w:numPr>
        <w:ind w:left="357" w:hanging="357"/>
      </w:pPr>
      <w:r>
        <w:t xml:space="preserve">Provision of </w:t>
      </w:r>
      <w:r w:rsidRPr="008B34D0">
        <w:t>in-factory consulting &amp; continuous guidance and suppor</w:t>
      </w:r>
      <w:r>
        <w:t xml:space="preserve">t to </w:t>
      </w:r>
      <w:r w:rsidR="00347C0F">
        <w:t>the selected</w:t>
      </w:r>
      <w:r>
        <w:t xml:space="preserve"> companies</w:t>
      </w:r>
    </w:p>
    <w:p w14:paraId="5D6840BA" w14:textId="77777777" w:rsidR="00A35B94" w:rsidRPr="001261F8" w:rsidRDefault="00A35B94" w:rsidP="001E144E">
      <w:pPr>
        <w:pStyle w:val="ListParagraph"/>
        <w:numPr>
          <w:ilvl w:val="0"/>
          <w:numId w:val="36"/>
        </w:numPr>
        <w:ind w:left="357" w:hanging="357"/>
      </w:pPr>
      <w:r>
        <w:t>Coordinating and ensuring communication with GIZ, partners and others involved in the project</w:t>
      </w:r>
    </w:p>
    <w:p w14:paraId="03880F4B" w14:textId="223B0BED" w:rsidR="00A35B94" w:rsidRDefault="00A35B94" w:rsidP="001E144E">
      <w:pPr>
        <w:pStyle w:val="ListParagraph"/>
        <w:numPr>
          <w:ilvl w:val="0"/>
          <w:numId w:val="36"/>
        </w:numPr>
        <w:ind w:left="357" w:hanging="357"/>
      </w:pPr>
      <w:r>
        <w:t xml:space="preserve">Personnel management, </w:t>
      </w:r>
      <w:proofErr w:type="gramStart"/>
      <w:r>
        <w:t>in particular identifying</w:t>
      </w:r>
      <w:proofErr w:type="gramEnd"/>
      <w:r>
        <w:t xml:space="preserve"> the need for short-term assignments within the available budget, as well as planning and steering assignments and supporting short-term experts</w:t>
      </w:r>
    </w:p>
    <w:p w14:paraId="780A3007" w14:textId="7D883F59" w:rsidR="003C60B5" w:rsidRPr="001261F8" w:rsidRDefault="003C60B5" w:rsidP="001E144E">
      <w:pPr>
        <w:pStyle w:val="ListParagraph"/>
        <w:numPr>
          <w:ilvl w:val="0"/>
          <w:numId w:val="36"/>
        </w:numPr>
        <w:ind w:left="357" w:hanging="357"/>
      </w:pPr>
      <w:bookmarkStart w:id="80" w:name="_Hlk172545328"/>
      <w:r w:rsidRPr="003C60B5">
        <w:t>Documentation of activities with photos, short videos, articles with other experts to feed GIZ communication activities</w:t>
      </w:r>
    </w:p>
    <w:bookmarkEnd w:id="80"/>
    <w:p w14:paraId="15BF5D0E" w14:textId="77777777" w:rsidR="00325404" w:rsidRPr="001261F8" w:rsidRDefault="00325404" w:rsidP="001E144E">
      <w:pPr>
        <w:pStyle w:val="ListParagraph"/>
        <w:numPr>
          <w:ilvl w:val="0"/>
          <w:numId w:val="36"/>
        </w:numPr>
        <w:ind w:left="357" w:hanging="357"/>
        <w:rPr>
          <w:rStyle w:val="ZulschenderTextZchn"/>
          <w:i w:val="0"/>
          <w:color w:val="auto"/>
        </w:rPr>
      </w:pPr>
      <w:r>
        <w:t>Regular reporting in accordance with deadlines</w:t>
      </w:r>
    </w:p>
    <w:p w14:paraId="6961AD63" w14:textId="77777777" w:rsidR="00CD73DA" w:rsidRPr="001261F8" w:rsidRDefault="00CD73DA" w:rsidP="00D550FC">
      <w:pPr>
        <w:pStyle w:val="ZwischenberschriftohneAbstand"/>
        <w:rPr>
          <w:u w:val="single"/>
        </w:rPr>
      </w:pPr>
      <w:r>
        <w:rPr>
          <w:u w:val="single"/>
        </w:rPr>
        <w:t>Qualifications of the team leader</w:t>
      </w:r>
    </w:p>
    <w:p w14:paraId="63459DDB" w14:textId="4AF9E0AB" w:rsidR="00CD73DA" w:rsidRPr="00F424D4" w:rsidRDefault="00CD73DA" w:rsidP="001E144E">
      <w:pPr>
        <w:pStyle w:val="ListParagraph"/>
        <w:numPr>
          <w:ilvl w:val="0"/>
          <w:numId w:val="36"/>
        </w:numPr>
        <w:ind w:left="357" w:hanging="357"/>
        <w:rPr>
          <w:i/>
        </w:rPr>
      </w:pPr>
      <w:r>
        <w:t xml:space="preserve">Education/training (2.1.1): </w:t>
      </w:r>
      <w:r w:rsidR="00740428">
        <w:t>u</w:t>
      </w:r>
      <w:r>
        <w:t xml:space="preserve">niversity </w:t>
      </w:r>
      <w:r w:rsidR="00740428">
        <w:t xml:space="preserve">degree </w:t>
      </w:r>
      <w:r>
        <w:t xml:space="preserve">(Master) in </w:t>
      </w:r>
      <w:r w:rsidR="00042926">
        <w:t>Quality Management</w:t>
      </w:r>
      <w:r w:rsidR="00D97C83">
        <w:t xml:space="preserve">, </w:t>
      </w:r>
      <w:r w:rsidR="00D97C83" w:rsidRPr="00D97C83">
        <w:t>Economics</w:t>
      </w:r>
      <w:r w:rsidR="00887CB9">
        <w:t xml:space="preserve">, </w:t>
      </w:r>
      <w:r w:rsidR="005A1790">
        <w:t xml:space="preserve">Agribusiness, </w:t>
      </w:r>
      <w:r w:rsidR="00887CB9">
        <w:t>Agri</w:t>
      </w:r>
      <w:r w:rsidR="00F75E4D">
        <w:t>cultural Engineering</w:t>
      </w:r>
      <w:r w:rsidR="00C325EE">
        <w:t xml:space="preserve"> or related fields</w:t>
      </w:r>
    </w:p>
    <w:p w14:paraId="00C5D42C" w14:textId="32F7EA90" w:rsidR="00CD73DA" w:rsidRPr="001261F8" w:rsidRDefault="00CD73DA" w:rsidP="001E144E">
      <w:pPr>
        <w:pStyle w:val="ListParagraph"/>
        <w:numPr>
          <w:ilvl w:val="0"/>
          <w:numId w:val="36"/>
        </w:numPr>
        <w:ind w:left="357" w:hanging="357"/>
      </w:pPr>
      <w:r>
        <w:t xml:space="preserve">Language (2.1.2): </w:t>
      </w:r>
      <w:bookmarkStart w:id="81" w:name="_Hlk113025665"/>
      <w:sdt>
        <w:sdtPr>
          <w:alias w:val="Course levels A1–C2"/>
          <w:tag w:val="Course levels A1–C2"/>
          <w:id w:val="-2083675512"/>
          <w:placeholder>
            <w:docPart w:val="8718688ADEC048C6A17B50A5EEC5E52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014C73">
            <w:t>C1</w:t>
          </w:r>
        </w:sdtContent>
      </w:sdt>
      <w:r>
        <w:t>-level language proficiency</w:t>
      </w:r>
      <w:r w:rsidRPr="00CB1034">
        <w:rPr>
          <w:rStyle w:val="ZulschenderTextZchn"/>
        </w:rPr>
        <w:t xml:space="preserve"> </w:t>
      </w:r>
      <w:r>
        <w:t xml:space="preserve">in </w:t>
      </w:r>
      <w:r w:rsidR="00014C73">
        <w:t xml:space="preserve">English, B2-level language proficiency in </w:t>
      </w:r>
      <w:r w:rsidR="00182157">
        <w:t>2</w:t>
      </w:r>
      <w:r w:rsidR="00C91EBA">
        <w:t xml:space="preserve"> local language</w:t>
      </w:r>
      <w:r w:rsidR="00182157">
        <w:t>s</w:t>
      </w:r>
      <w:r w:rsidR="00C91EBA">
        <w:t xml:space="preserve"> (e.g., Twi</w:t>
      </w:r>
      <w:r w:rsidR="00A01348">
        <w:t>, Fante, Nzema</w:t>
      </w:r>
      <w:r w:rsidR="00182157">
        <w:t>, Dagbani</w:t>
      </w:r>
      <w:r w:rsidR="00C91EBA">
        <w:t>)</w:t>
      </w:r>
    </w:p>
    <w:bookmarkEnd w:id="81"/>
    <w:p w14:paraId="406947E5" w14:textId="1AF5AC01" w:rsidR="00CD73DA" w:rsidRPr="001261F8" w:rsidRDefault="00CD73DA" w:rsidP="001E144E">
      <w:pPr>
        <w:pStyle w:val="ListParagraph"/>
        <w:numPr>
          <w:ilvl w:val="0"/>
          <w:numId w:val="36"/>
        </w:numPr>
        <w:ind w:left="357" w:hanging="357"/>
      </w:pPr>
      <w:r>
        <w:t xml:space="preserve">General professional experience (2.1.3): </w:t>
      </w:r>
      <w:r w:rsidR="0092107A">
        <w:t>8</w:t>
      </w:r>
      <w:r w:rsidR="001E1ADA">
        <w:t xml:space="preserve"> </w:t>
      </w:r>
      <w:r>
        <w:t xml:space="preserve">years of professional experience in the </w:t>
      </w:r>
      <w:r w:rsidR="00CA0AA5">
        <w:t xml:space="preserve">agribusiness </w:t>
      </w:r>
      <w:bookmarkStart w:id="82" w:name="Text33"/>
      <w:r>
        <w:t>sector</w:t>
      </w:r>
      <w:bookmarkEnd w:id="82"/>
    </w:p>
    <w:p w14:paraId="21F7E09B" w14:textId="7CCBFC86" w:rsidR="00CD73DA" w:rsidRPr="001261F8" w:rsidRDefault="00CD73DA" w:rsidP="001E144E">
      <w:pPr>
        <w:pStyle w:val="ListParagraph"/>
        <w:numPr>
          <w:ilvl w:val="0"/>
          <w:numId w:val="36"/>
        </w:numPr>
        <w:ind w:left="357" w:hanging="357"/>
      </w:pPr>
      <w:r>
        <w:t xml:space="preserve">Specific professional experience (2.1.4): </w:t>
      </w:r>
      <w:r w:rsidR="0041464B">
        <w:t xml:space="preserve">5 </w:t>
      </w:r>
      <w:bookmarkStart w:id="83" w:name="_Hlk172558529"/>
      <w:r>
        <w:t>years</w:t>
      </w:r>
      <w:r w:rsidR="00334F50">
        <w:t xml:space="preserve"> of professional experience</w:t>
      </w:r>
      <w:r>
        <w:t xml:space="preserve"> in</w:t>
      </w:r>
      <w:r w:rsidR="0041464B">
        <w:t xml:space="preserve"> supporting </w:t>
      </w:r>
      <w:r w:rsidR="009E3596">
        <w:t xml:space="preserve">agribusiness and textile </w:t>
      </w:r>
      <w:r w:rsidR="00A403D6">
        <w:t>enterprises</w:t>
      </w:r>
      <w:r w:rsidR="005D03F2">
        <w:t>,</w:t>
      </w:r>
      <w:r w:rsidR="00A403D6">
        <w:t xml:space="preserve"> with a focus on quality management</w:t>
      </w:r>
      <w:r w:rsidR="00C040AF">
        <w:t xml:space="preserve">, </w:t>
      </w:r>
      <w:r w:rsidR="00967ACB" w:rsidRPr="00967ACB">
        <w:t xml:space="preserve">standardization, </w:t>
      </w:r>
      <w:r w:rsidR="00A403D6">
        <w:t>product certification</w:t>
      </w:r>
      <w:r w:rsidR="00923C37">
        <w:t xml:space="preserve"> &amp; </w:t>
      </w:r>
      <w:r w:rsidR="00C040AF">
        <w:t>marketing</w:t>
      </w:r>
      <w:r w:rsidR="00923C37">
        <w:t xml:space="preserve"> and packaging</w:t>
      </w:r>
      <w:r w:rsidR="00C040AF">
        <w:t xml:space="preserve"> </w:t>
      </w:r>
    </w:p>
    <w:bookmarkEnd w:id="83"/>
    <w:p w14:paraId="3D705308" w14:textId="09693DF4" w:rsidR="00CD73DA" w:rsidRPr="001261F8" w:rsidRDefault="00CD73DA" w:rsidP="001E144E">
      <w:pPr>
        <w:pStyle w:val="ListParagraph"/>
        <w:numPr>
          <w:ilvl w:val="0"/>
          <w:numId w:val="36"/>
        </w:numPr>
        <w:ind w:left="357" w:hanging="357"/>
      </w:pPr>
      <w:r>
        <w:t xml:space="preserve">Leadership/management experience (2.1.5): </w:t>
      </w:r>
      <w:r w:rsidR="003E7572">
        <w:t xml:space="preserve">3 </w:t>
      </w:r>
      <w:r>
        <w:t>years of management/leadership experience as project team leader or manager in a company</w:t>
      </w:r>
    </w:p>
    <w:p w14:paraId="192E20A4" w14:textId="2166E8BF" w:rsidR="00CD73DA" w:rsidRPr="001261F8" w:rsidRDefault="00CD73DA" w:rsidP="001E144E">
      <w:pPr>
        <w:pStyle w:val="ListParagraph"/>
        <w:numPr>
          <w:ilvl w:val="0"/>
          <w:numId w:val="36"/>
        </w:numPr>
        <w:ind w:left="357" w:hanging="357"/>
      </w:pPr>
      <w:r>
        <w:t xml:space="preserve">Regional experience (2.1.6): </w:t>
      </w:r>
      <w:r w:rsidR="003E7572">
        <w:t xml:space="preserve">5 </w:t>
      </w:r>
      <w:r>
        <w:t xml:space="preserve">years of experience in projects in </w:t>
      </w:r>
      <w:r w:rsidR="003E7572">
        <w:t>West Africa</w:t>
      </w:r>
      <w:r>
        <w:t xml:space="preserve">, of which </w:t>
      </w:r>
      <w:r w:rsidR="00CF200B">
        <w:t>3</w:t>
      </w:r>
      <w:r>
        <w:t xml:space="preserve"> years in projects in </w:t>
      </w:r>
      <w:bookmarkStart w:id="84" w:name="Text36"/>
      <w:r w:rsidR="003E7572">
        <w:t>Ghana</w:t>
      </w:r>
      <w:bookmarkEnd w:id="84"/>
    </w:p>
    <w:p w14:paraId="19A6F90A" w14:textId="5418C1B6" w:rsidR="00CD73DA" w:rsidRPr="001261F8" w:rsidRDefault="00CD73DA" w:rsidP="001E144E">
      <w:pPr>
        <w:pStyle w:val="ListParagraph"/>
        <w:numPr>
          <w:ilvl w:val="0"/>
          <w:numId w:val="36"/>
        </w:numPr>
        <w:ind w:left="357" w:hanging="357"/>
      </w:pPr>
      <w:r>
        <w:lastRenderedPageBreak/>
        <w:t xml:space="preserve">Development cooperation (DC) experience (2.1.7): </w:t>
      </w:r>
      <w:r w:rsidR="00570CAA">
        <w:t xml:space="preserve">3 </w:t>
      </w:r>
      <w:r>
        <w:t>years of experience in DC projects</w:t>
      </w:r>
    </w:p>
    <w:p w14:paraId="78B1EF34" w14:textId="77777777" w:rsidR="00130C1E" w:rsidRPr="00960136" w:rsidRDefault="00130C1E" w:rsidP="00960136"/>
    <w:p w14:paraId="472364CE" w14:textId="4EFA51B1" w:rsidR="00CD73DA" w:rsidRPr="007144DD" w:rsidRDefault="00FB7437" w:rsidP="00B11ED3">
      <w:pPr>
        <w:pStyle w:val="Heading2"/>
      </w:pPr>
      <w:bookmarkStart w:id="85" w:name="_Toc119493831"/>
      <w:bookmarkStart w:id="86" w:name="_Toc173245633"/>
      <w:r>
        <w:t xml:space="preserve">Short-term expert pool with </w:t>
      </w:r>
      <w:r w:rsidR="00E50B8A">
        <w:t>5</w:t>
      </w:r>
      <w:r>
        <w:t xml:space="preserve"> members</w:t>
      </w:r>
      <w:bookmarkEnd w:id="85"/>
      <w:bookmarkEnd w:id="86"/>
    </w:p>
    <w:p w14:paraId="33DF137F" w14:textId="77777777" w:rsidR="00913961" w:rsidRDefault="00913961" w:rsidP="001E144E">
      <w:pPr>
        <w:pStyle w:val="ZwischenberschriftohneAbstand"/>
        <w:spacing w:after="240"/>
      </w:pPr>
      <w:r>
        <w:t>For the technical assessment, an average of the qualifications of all specified members of the expert pool is calculated. Please send a CV for each pool member (see below Chapter 7 Requirements on the format of the bid) for the assessment.</w:t>
      </w:r>
    </w:p>
    <w:p w14:paraId="0FFBAEC1" w14:textId="77777777" w:rsidR="00CD73DA" w:rsidRPr="001261F8" w:rsidRDefault="00CD73DA" w:rsidP="00A84E25">
      <w:pPr>
        <w:pStyle w:val="ZwischenberschriftohneAbstand"/>
        <w:rPr>
          <w:u w:val="single"/>
        </w:rPr>
      </w:pPr>
      <w:r>
        <w:rPr>
          <w:u w:val="single"/>
        </w:rPr>
        <w:t>Tasks of the short-term expert pool</w:t>
      </w:r>
    </w:p>
    <w:p w14:paraId="71FB2B2A" w14:textId="2B594E34" w:rsidR="0038530C" w:rsidRDefault="0038530C" w:rsidP="0038530C">
      <w:pPr>
        <w:pStyle w:val="ListParagraph"/>
        <w:numPr>
          <w:ilvl w:val="0"/>
          <w:numId w:val="37"/>
        </w:numPr>
      </w:pPr>
      <w:r>
        <w:t>Participation in the inception meeting and other meetings with GIZ</w:t>
      </w:r>
    </w:p>
    <w:p w14:paraId="3977EAD7" w14:textId="794EB6C5" w:rsidR="001B3E1E" w:rsidRDefault="001B3E1E" w:rsidP="0038530C">
      <w:pPr>
        <w:pStyle w:val="ListParagraph"/>
        <w:numPr>
          <w:ilvl w:val="0"/>
          <w:numId w:val="37"/>
        </w:numPr>
      </w:pPr>
      <w:r>
        <w:t>Contrib</w:t>
      </w:r>
      <w:r w:rsidR="000C709F">
        <w:t>utions to the</w:t>
      </w:r>
      <w:r>
        <w:t xml:space="preserve"> application process and selection, the development of training programs as well as </w:t>
      </w:r>
      <w:r w:rsidRPr="008B34D0">
        <w:t>methodology for in-factory consulting &amp; continuous guidance and support</w:t>
      </w:r>
    </w:p>
    <w:p w14:paraId="5AE7863B" w14:textId="578D9A01" w:rsidR="0038530C" w:rsidRDefault="0038530C" w:rsidP="0038530C">
      <w:pPr>
        <w:pStyle w:val="ListParagraph"/>
        <w:numPr>
          <w:ilvl w:val="0"/>
          <w:numId w:val="37"/>
        </w:numPr>
      </w:pPr>
      <w:r>
        <w:t>Provision of trainings in 5 locations</w:t>
      </w:r>
    </w:p>
    <w:p w14:paraId="0264B7FA" w14:textId="71769B22" w:rsidR="001C4010" w:rsidRDefault="00CB0977" w:rsidP="001C4010">
      <w:pPr>
        <w:pStyle w:val="ListParagraph"/>
        <w:numPr>
          <w:ilvl w:val="0"/>
          <w:numId w:val="37"/>
        </w:numPr>
      </w:pPr>
      <w:r>
        <w:t xml:space="preserve">Provision of </w:t>
      </w:r>
      <w:r w:rsidRPr="008B34D0">
        <w:t>in-factory consulting &amp; continuous guidance and suppor</w:t>
      </w:r>
      <w:r>
        <w:t>t to</w:t>
      </w:r>
      <w:r w:rsidR="00347C0F">
        <w:t xml:space="preserve"> the selected c</w:t>
      </w:r>
      <w:r>
        <w:t>ompanies</w:t>
      </w:r>
      <w:r w:rsidR="001C4010">
        <w:t xml:space="preserve">. </w:t>
      </w:r>
      <w:r w:rsidR="001C4010" w:rsidRPr="001C4010">
        <w:t xml:space="preserve">To reduce travelling time and costs, it is expected that members are based in the regions where the companies are (Northern, Savannah, Upper West, </w:t>
      </w:r>
      <w:proofErr w:type="gramStart"/>
      <w:r w:rsidR="001C4010" w:rsidRPr="001C4010">
        <w:t>North East</w:t>
      </w:r>
      <w:proofErr w:type="gramEnd"/>
      <w:r w:rsidR="001C4010" w:rsidRPr="001C4010">
        <w:t xml:space="preserve">, Upper East, Ashanti, </w:t>
      </w:r>
      <w:r w:rsidR="00834B0E">
        <w:t xml:space="preserve">Ahafo, </w:t>
      </w:r>
      <w:r w:rsidR="001C4010" w:rsidRPr="001C4010">
        <w:t>Bono, Bono East, Western, Central)</w:t>
      </w:r>
      <w:r w:rsidR="001C4010">
        <w:t xml:space="preserve"> </w:t>
      </w:r>
    </w:p>
    <w:p w14:paraId="0991D752" w14:textId="607BA48E" w:rsidR="00CB0977" w:rsidRDefault="001B3E1E" w:rsidP="0038530C">
      <w:pPr>
        <w:pStyle w:val="ListParagraph"/>
        <w:numPr>
          <w:ilvl w:val="0"/>
          <w:numId w:val="37"/>
        </w:numPr>
      </w:pPr>
      <w:r>
        <w:t>Regular exchange and coordination with Team Leader and all members of the expert pool</w:t>
      </w:r>
    </w:p>
    <w:p w14:paraId="5BBA81D2" w14:textId="37BD5F25" w:rsidR="001B3E1E" w:rsidRPr="001B3E1E" w:rsidRDefault="001B3E1E" w:rsidP="001B3E1E">
      <w:pPr>
        <w:pStyle w:val="ListParagraph"/>
        <w:numPr>
          <w:ilvl w:val="0"/>
          <w:numId w:val="37"/>
        </w:numPr>
      </w:pPr>
      <w:r>
        <w:t>Contributions to d</w:t>
      </w:r>
      <w:r w:rsidRPr="001B3E1E">
        <w:t>ocumentation of activities with photos, short videos, articles to feed GIZ communication activities</w:t>
      </w:r>
    </w:p>
    <w:p w14:paraId="116FC42F" w14:textId="1BE66DC7" w:rsidR="001B3E1E" w:rsidRDefault="000C709F" w:rsidP="00960136">
      <w:pPr>
        <w:pStyle w:val="ListParagraph"/>
        <w:numPr>
          <w:ilvl w:val="0"/>
          <w:numId w:val="36"/>
        </w:numPr>
        <w:ind w:left="357" w:hanging="357"/>
      </w:pPr>
      <w:r>
        <w:t>Supporting the Team Leader with regular reporting in accordance with deadlines</w:t>
      </w:r>
    </w:p>
    <w:p w14:paraId="36D3D184" w14:textId="77777777" w:rsidR="00CD73DA" w:rsidRPr="001261F8" w:rsidRDefault="00CD73DA" w:rsidP="00960136">
      <w:pPr>
        <w:spacing w:after="0"/>
        <w:rPr>
          <w:u w:val="single"/>
        </w:rPr>
      </w:pPr>
      <w:r>
        <w:rPr>
          <w:u w:val="single"/>
        </w:rPr>
        <w:t>Qualifications of the short-term expert pool</w:t>
      </w:r>
    </w:p>
    <w:p w14:paraId="7B09D8C0" w14:textId="7DA0D4F3" w:rsidR="00B71DDA" w:rsidRDefault="00CD73DA">
      <w:pPr>
        <w:pStyle w:val="ListParagraph"/>
        <w:numPr>
          <w:ilvl w:val="0"/>
          <w:numId w:val="36"/>
        </w:numPr>
        <w:ind w:left="357" w:hanging="357"/>
      </w:pPr>
      <w:r>
        <w:t xml:space="preserve">Education/training (2.6.1): </w:t>
      </w:r>
      <w:r w:rsidR="00382E5F">
        <w:t xml:space="preserve">5 </w:t>
      </w:r>
      <w:r>
        <w:t>experts with university qualification</w:t>
      </w:r>
      <w:r w:rsidR="004D4A14">
        <w:t xml:space="preserve"> </w:t>
      </w:r>
      <w:r>
        <w:t>in</w:t>
      </w:r>
      <w:r w:rsidR="00382E5F">
        <w:t xml:space="preserve"> </w:t>
      </w:r>
      <w:r w:rsidR="00217784" w:rsidRPr="00217784">
        <w:t>Quality Management, Economics, Agribusiness, Agricultural Engineering or related fields</w:t>
      </w:r>
      <w:r w:rsidR="00217784" w:rsidRPr="00217784" w:rsidDel="00217784">
        <w:rPr>
          <w:rStyle w:val="CommentReference"/>
          <w:sz w:val="22"/>
          <w:szCs w:val="22"/>
        </w:rPr>
        <w:t xml:space="preserve"> </w:t>
      </w:r>
    </w:p>
    <w:p w14:paraId="29292333" w14:textId="67494047" w:rsidR="00CD73DA" w:rsidRPr="001261F8" w:rsidRDefault="00B71DDA">
      <w:pPr>
        <w:pStyle w:val="ListParagraph"/>
        <w:numPr>
          <w:ilvl w:val="0"/>
          <w:numId w:val="36"/>
        </w:numPr>
        <w:ind w:left="357" w:hanging="357"/>
      </w:pPr>
      <w:r>
        <w:t>L</w:t>
      </w:r>
      <w:r w:rsidR="00CD73DA" w:rsidRPr="00610265">
        <w:t xml:space="preserve">anguage (2.6.2): </w:t>
      </w:r>
      <w:r w:rsidR="00F332FE">
        <w:t>5</w:t>
      </w:r>
      <w:r w:rsidR="00F332FE" w:rsidRPr="00610265">
        <w:t xml:space="preserve"> </w:t>
      </w:r>
      <w:r w:rsidR="00CD73DA" w:rsidRPr="00610265">
        <w:t xml:space="preserve">experts with </w:t>
      </w:r>
      <w:sdt>
        <w:sdtPr>
          <w:alias w:val="Course levels A1–C2"/>
          <w:tag w:val="Course levels A1–C2"/>
          <w:id w:val="-2118364100"/>
          <w:placeholder>
            <w:docPart w:val="030AEFDB0A584EEF8204C187A82E107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F332FE">
            <w:t>C1</w:t>
          </w:r>
        </w:sdtContent>
      </w:sdt>
      <w:r w:rsidR="00CD73DA">
        <w:t>-level language proficiency</w:t>
      </w:r>
      <w:r w:rsidR="00F332FE">
        <w:t xml:space="preserve"> in</w:t>
      </w:r>
      <w:r w:rsidR="00CD73DA">
        <w:t xml:space="preserve"> </w:t>
      </w:r>
      <w:r w:rsidR="00F332FE">
        <w:t>English, B2-level language proficiency in 2 local languages (e.g., Twi, Fante, Nzema, Dagbani)</w:t>
      </w:r>
      <w:r w:rsidR="00F332FE" w:rsidRPr="00E86BEF" w:rsidDel="00F332FE">
        <w:rPr>
          <w:rStyle w:val="ZulschenderTextZchn"/>
        </w:rPr>
        <w:t xml:space="preserve"> </w:t>
      </w:r>
    </w:p>
    <w:p w14:paraId="2A38129A" w14:textId="08AE8D1C" w:rsidR="00CD73DA" w:rsidRPr="001261F8" w:rsidRDefault="00CD73DA" w:rsidP="001E144E">
      <w:pPr>
        <w:pStyle w:val="ListParagraph"/>
        <w:numPr>
          <w:ilvl w:val="0"/>
          <w:numId w:val="36"/>
        </w:numPr>
        <w:ind w:left="357" w:hanging="357"/>
      </w:pPr>
      <w:r>
        <w:t>General professional experience (2.6.3):</w:t>
      </w:r>
      <w:bookmarkStart w:id="87" w:name="_Hlk113025930"/>
      <w:r>
        <w:t xml:space="preserve"> </w:t>
      </w:r>
      <w:bookmarkEnd w:id="87"/>
      <w:r w:rsidR="001331CF">
        <w:t xml:space="preserve">5 </w:t>
      </w:r>
      <w:r>
        <w:t xml:space="preserve">experts with </w:t>
      </w:r>
      <w:r w:rsidR="001331CF">
        <w:t xml:space="preserve">5 </w:t>
      </w:r>
      <w:r>
        <w:t xml:space="preserve">years of professional experience in the </w:t>
      </w:r>
      <w:r w:rsidR="001331CF">
        <w:t xml:space="preserve">agribusiness </w:t>
      </w:r>
      <w:r>
        <w:t>sector</w:t>
      </w:r>
    </w:p>
    <w:p w14:paraId="442E64D4" w14:textId="38E15007" w:rsidR="00CD73DA" w:rsidRPr="001261F8" w:rsidRDefault="00CD73DA" w:rsidP="00DE19F3">
      <w:pPr>
        <w:pStyle w:val="ListParagraph"/>
        <w:numPr>
          <w:ilvl w:val="0"/>
          <w:numId w:val="36"/>
        </w:numPr>
        <w:ind w:left="357" w:hanging="357"/>
      </w:pPr>
      <w:r>
        <w:t xml:space="preserve">Specific professional experience (2.6.4): </w:t>
      </w:r>
      <w:r w:rsidR="00DE19F3">
        <w:t xml:space="preserve">5 </w:t>
      </w:r>
      <w:r>
        <w:t xml:space="preserve">experts with </w:t>
      </w:r>
      <w:r w:rsidR="008F7775">
        <w:t>3 years of</w:t>
      </w:r>
      <w:r w:rsidR="00053F06">
        <w:t xml:space="preserve"> professional</w:t>
      </w:r>
      <w:r w:rsidR="008F7775">
        <w:t xml:space="preserve"> experience </w:t>
      </w:r>
      <w:r w:rsidR="00DE19F3">
        <w:t xml:space="preserve">in supporting </w:t>
      </w:r>
      <w:r w:rsidR="009E3596">
        <w:t xml:space="preserve">agribusiness and textile </w:t>
      </w:r>
      <w:r w:rsidR="00DE19F3">
        <w:t xml:space="preserve">enterprises, with a focus on quality management, </w:t>
      </w:r>
      <w:r w:rsidR="00116702" w:rsidRPr="00116702">
        <w:t xml:space="preserve">standardization, </w:t>
      </w:r>
      <w:r w:rsidR="00DE19F3">
        <w:t xml:space="preserve">product certification &amp; marketing and packaging </w:t>
      </w:r>
    </w:p>
    <w:p w14:paraId="76CE437F" w14:textId="535AAE5B" w:rsidR="00CF200B" w:rsidRPr="001261F8" w:rsidRDefault="00CD73DA" w:rsidP="00CF200B">
      <w:pPr>
        <w:pStyle w:val="ListParagraph"/>
        <w:numPr>
          <w:ilvl w:val="0"/>
          <w:numId w:val="36"/>
        </w:numPr>
        <w:ind w:left="357" w:hanging="357"/>
      </w:pPr>
      <w:r>
        <w:t xml:space="preserve">Regional experience (2.6.5): </w:t>
      </w:r>
      <w:r w:rsidR="00CF200B">
        <w:t xml:space="preserve">5 experts with </w:t>
      </w:r>
      <w:bookmarkStart w:id="88" w:name="_Hlk177723783"/>
      <w:r w:rsidR="00CF200B">
        <w:t>3 years of experience in projects in West Africa, of which 2 years in projects in Ghana</w:t>
      </w:r>
    </w:p>
    <w:bookmarkEnd w:id="88"/>
    <w:p w14:paraId="244F6E8F" w14:textId="470E0019" w:rsidR="00CF200B" w:rsidRPr="001261F8" w:rsidRDefault="00CD73DA" w:rsidP="00F132F7">
      <w:pPr>
        <w:pStyle w:val="ListParagraph"/>
        <w:numPr>
          <w:ilvl w:val="0"/>
          <w:numId w:val="36"/>
        </w:numPr>
        <w:ind w:left="357" w:hanging="357"/>
      </w:pPr>
      <w:r>
        <w:t xml:space="preserve">Development cooperation (DC) experience (2.6.6): </w:t>
      </w:r>
      <w:r w:rsidR="00CF200B">
        <w:t xml:space="preserve">5 </w:t>
      </w:r>
      <w:r>
        <w:t xml:space="preserve">experts with </w:t>
      </w:r>
      <w:r w:rsidR="00CF200B">
        <w:t xml:space="preserve">2 </w:t>
      </w:r>
      <w:r>
        <w:t>years of experience in DC</w:t>
      </w:r>
    </w:p>
    <w:p w14:paraId="25212084" w14:textId="77777777" w:rsidR="00CD73DA" w:rsidRPr="001261F8" w:rsidRDefault="00CD73DA" w:rsidP="00CD73DA">
      <w:r>
        <w:t xml:space="preserve">The </w:t>
      </w:r>
      <w:r w:rsidR="00755149">
        <w:t>tenderer</w:t>
      </w:r>
      <w:r>
        <w:t xml:space="preserve"> must provide a clear overview of all proposed short-term experts and their individual qualifications.</w:t>
      </w:r>
    </w:p>
    <w:p w14:paraId="02E936A2" w14:textId="77777777" w:rsidR="006C3F7A" w:rsidRPr="001261F8" w:rsidRDefault="006C3F7A" w:rsidP="00FD2778">
      <w:pPr>
        <w:pStyle w:val="Heading1"/>
        <w:numPr>
          <w:ilvl w:val="0"/>
          <w:numId w:val="1"/>
        </w:numPr>
      </w:pPr>
      <w:bookmarkStart w:id="89" w:name="_Toc518483356"/>
      <w:bookmarkStart w:id="90" w:name="_Toc518483357"/>
      <w:bookmarkStart w:id="91" w:name="_Toc518483358"/>
      <w:bookmarkStart w:id="92" w:name="_Toc518483359"/>
      <w:bookmarkStart w:id="93" w:name="_Toc518483360"/>
      <w:bookmarkStart w:id="94" w:name="_Toc518483361"/>
      <w:bookmarkStart w:id="95" w:name="_Toc518483362"/>
      <w:bookmarkStart w:id="96" w:name="_Toc518483363"/>
      <w:bookmarkStart w:id="97" w:name="_Toc518483364"/>
      <w:bookmarkStart w:id="98" w:name="_Toc518483365"/>
      <w:bookmarkStart w:id="99" w:name="_Toc518483366"/>
      <w:bookmarkStart w:id="100" w:name="_Toc518483367"/>
      <w:bookmarkStart w:id="101" w:name="_Toc518483368"/>
      <w:bookmarkStart w:id="102" w:name="_Toc518483369"/>
      <w:bookmarkStart w:id="103" w:name="_Toc518483370"/>
      <w:bookmarkStart w:id="104" w:name="_Toc518483371"/>
      <w:bookmarkStart w:id="105" w:name="_Toc518483372"/>
      <w:bookmarkStart w:id="106" w:name="_Toc518483373"/>
      <w:bookmarkStart w:id="107" w:name="_Toc518483374"/>
      <w:bookmarkStart w:id="108" w:name="_Toc518483375"/>
      <w:bookmarkStart w:id="109" w:name="_Ref508121809"/>
      <w:bookmarkStart w:id="110" w:name="_Toc508620008"/>
      <w:bookmarkStart w:id="111" w:name="_Toc119493832"/>
      <w:bookmarkStart w:id="112" w:name="_Toc173245634"/>
      <w:bookmarkStart w:id="113" w:name="_Hlk119492412"/>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Costing requirements</w:t>
      </w:r>
      <w:bookmarkEnd w:id="109"/>
      <w:bookmarkEnd w:id="110"/>
      <w:bookmarkEnd w:id="111"/>
      <w:bookmarkEnd w:id="112"/>
    </w:p>
    <w:p w14:paraId="47E18DB0" w14:textId="77777777" w:rsidR="006C3F7A" w:rsidRPr="00FF4353" w:rsidRDefault="006C3F7A" w:rsidP="00FF4353">
      <w:pPr>
        <w:pStyle w:val="Heading2"/>
      </w:pPr>
      <w:bookmarkStart w:id="114" w:name="_Toc508620009"/>
      <w:bookmarkStart w:id="115" w:name="_Toc119493833"/>
      <w:bookmarkStart w:id="116" w:name="_Toc173245635"/>
      <w:bookmarkEnd w:id="113"/>
      <w:r>
        <w:t>Assignment of personnel</w:t>
      </w:r>
      <w:bookmarkEnd w:id="114"/>
      <w:r>
        <w:t xml:space="preserve"> and travel expenses</w:t>
      </w:r>
      <w:bookmarkEnd w:id="115"/>
      <w:bookmarkEnd w:id="116"/>
    </w:p>
    <w:p w14:paraId="3984FD63" w14:textId="77777777" w:rsidR="00BB3945" w:rsidRPr="00CE3878" w:rsidRDefault="00BB3945">
      <w:r>
        <w:t>All business travel must be agreed in advance by the officer responsible for the project.</w:t>
      </w:r>
    </w:p>
    <w:p w14:paraId="3DF99C2D" w14:textId="77777777" w:rsidR="00300697" w:rsidRPr="004E625C" w:rsidRDefault="00300697" w:rsidP="00556025">
      <w:pPr>
        <w:pStyle w:val="Heading2"/>
      </w:pPr>
      <w:bookmarkStart w:id="117" w:name="_Toc173245636"/>
      <w:r>
        <w:lastRenderedPageBreak/>
        <w:t>Sustainability aspects for travel</w:t>
      </w:r>
      <w:bookmarkEnd w:id="117"/>
    </w:p>
    <w:p w14:paraId="2BE942B1" w14:textId="77777777" w:rsidR="26C20029" w:rsidRDefault="00C5076C">
      <w:r>
        <w:t>GIZ would like to reduce greenhouse gas emissions (CO</w:t>
      </w:r>
      <w:r>
        <w:rPr>
          <w:vertAlign w:val="subscript"/>
        </w:rPr>
        <w:t>2</w:t>
      </w:r>
      <w:r>
        <w:t xml:space="preserve"> emissions)</w:t>
      </w:r>
      <w:r w:rsidR="00271E94">
        <w:t xml:space="preserve"> caused by travel</w:t>
      </w:r>
      <w:r>
        <w:t xml:space="preserve">. When </w:t>
      </w:r>
      <w:r w:rsidR="004A610C">
        <w:t>prepar</w:t>
      </w:r>
      <w:r>
        <w:t xml:space="preserve">ing your </w:t>
      </w:r>
      <w:r w:rsidR="004A610C">
        <w:t>tender</w:t>
      </w:r>
      <w:r>
        <w:t>, please incorporate options for reducing emissions, such as selecting the lowest-emission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14:paraId="2EB039B2" w14:textId="77777777" w:rsidR="00691139" w:rsidRDefault="00910A69">
      <w:r>
        <w:t>If they cannot be avoided, CO</w:t>
      </w:r>
      <w:r w:rsidRPr="00B955AE">
        <w:rPr>
          <w:vertAlign w:val="subscript"/>
        </w:rPr>
        <w:t>2</w:t>
      </w:r>
      <w:r>
        <w:t xml:space="preserve"> emissions caused by air travel should be </w:t>
      </w:r>
      <w:r w:rsidR="002A4282">
        <w:t>offset</w:t>
      </w:r>
      <w:r>
        <w:t xml:space="preserve">. GIZ specifies a budget for this, through which the </w:t>
      </w:r>
      <w:r w:rsidR="002A4282">
        <w:t>carbon offsets</w:t>
      </w:r>
      <w:r>
        <w:t xml:space="preserve"> can be </w:t>
      </w:r>
      <w:r w:rsidR="00351353">
        <w:t xml:space="preserve">settled </w:t>
      </w:r>
      <w:r w:rsidR="004A610C">
        <w:t xml:space="preserve">against </w:t>
      </w:r>
      <w:r>
        <w:t>evidence.</w:t>
      </w:r>
    </w:p>
    <w:p w14:paraId="39A240C0" w14:textId="77777777" w:rsidR="00B86200" w:rsidRDefault="00B86200" w:rsidP="00B86200">
      <w:pPr>
        <w:jc w:val="both"/>
      </w:pPr>
      <w:r>
        <w:t>There are many different providers in the market for emissions certificates, and they have different climate impact</w:t>
      </w:r>
      <w:r w:rsidR="00351353">
        <w:t xml:space="preserve"> ambitions</w:t>
      </w:r>
      <w:r>
        <w:t xml:space="preserve">. The </w:t>
      </w:r>
      <w:hyperlink r:id="rId11">
        <w:r w:rsidR="00700710">
          <w:rPr>
            <w:rStyle w:val="Hyperlink"/>
          </w:rPr>
          <w:t>Development and Climate Alliance (German only)</w:t>
        </w:r>
      </w:hyperlink>
      <w:r>
        <w:t xml:space="preserve"> has published a </w:t>
      </w:r>
      <w:hyperlink r:id="rId12" w:history="1">
        <w:r w:rsidR="001E144E">
          <w:rPr>
            <w:rStyle w:val="Hyperlink"/>
          </w:rPr>
          <w:t>list of standards (German only)</w:t>
        </w:r>
      </w:hyperlink>
      <w:r>
        <w:t>. GIZ recommends using the standards specified there.</w:t>
      </w:r>
    </w:p>
    <w:p w14:paraId="209ACC7C" w14:textId="77777777" w:rsidR="00D24BE6" w:rsidRDefault="00BB3945" w:rsidP="00C51B48">
      <w: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22271C" w:rsidRPr="005B5606" w14:paraId="1AFDC703"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A37681" w14:textId="77777777" w:rsidR="006E289B" w:rsidRPr="005B5606" w:rsidRDefault="006E289B" w:rsidP="00B6352E">
            <w:pPr>
              <w:spacing w:before="120" w:after="120"/>
              <w:rPr>
                <w:sz w:val="22"/>
                <w:szCs w:val="22"/>
              </w:rPr>
            </w:pPr>
            <w:r w:rsidRPr="005B5606">
              <w:rPr>
                <w:b/>
                <w:sz w:val="22"/>
                <w:szCs w:val="22"/>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3061B50" w14:textId="77777777" w:rsidR="006E289B" w:rsidRPr="005B5606" w:rsidRDefault="006E289B" w:rsidP="00B6352E">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C52ADFF" w14:textId="77777777" w:rsidR="006E289B" w:rsidRPr="005B5606" w:rsidRDefault="006E289B" w:rsidP="00B6352E">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AE9D29F" w14:textId="77777777" w:rsidR="006E289B" w:rsidRPr="005B5606" w:rsidRDefault="006E289B" w:rsidP="00B6352E">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742066F" w14:textId="77777777" w:rsidR="006E289B" w:rsidRPr="005B5606" w:rsidRDefault="006E289B" w:rsidP="00B6352E">
            <w:pPr>
              <w:spacing w:before="120" w:after="120"/>
              <w:rPr>
                <w:sz w:val="22"/>
                <w:szCs w:val="22"/>
              </w:rPr>
            </w:pPr>
            <w:r w:rsidRPr="005B5606">
              <w:rPr>
                <w:b/>
                <w:color w:val="000000" w:themeColor="text1"/>
                <w:sz w:val="22"/>
                <w:szCs w:val="22"/>
              </w:rPr>
              <w:t>Comments</w:t>
            </w:r>
          </w:p>
        </w:tc>
      </w:tr>
      <w:tr w:rsidR="0022271C" w14:paraId="51282BB4"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14C88D24" w14:textId="3A96E1AA" w:rsidR="006E289B" w:rsidRPr="001935C5" w:rsidRDefault="00EA5224" w:rsidP="00B6352E">
            <w:pPr>
              <w:spacing w:before="120" w:after="120"/>
              <w:rPr>
                <w:rFonts w:eastAsia="Arial" w:cs="Arial"/>
              </w:rPr>
            </w:pPr>
            <w:r>
              <w:rPr>
                <w:b/>
                <w:color w:val="000000" w:themeColor="text1"/>
              </w:rPr>
              <w:t>Team Leader</w:t>
            </w:r>
          </w:p>
        </w:tc>
        <w:tc>
          <w:tcPr>
            <w:tcW w:w="1134" w:type="dxa"/>
            <w:tcBorders>
              <w:top w:val="single" w:sz="8" w:space="0" w:color="auto"/>
              <w:left w:val="single" w:sz="8" w:space="0" w:color="auto"/>
              <w:bottom w:val="single" w:sz="8" w:space="0" w:color="auto"/>
              <w:right w:val="single" w:sz="8" w:space="0" w:color="auto"/>
            </w:tcBorders>
          </w:tcPr>
          <w:p w14:paraId="6CDB69C1" w14:textId="495C0B94" w:rsidR="006E289B" w:rsidRPr="00332464" w:rsidRDefault="00EA5224" w:rsidP="00B6352E">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sz="8" w:space="0" w:color="auto"/>
              <w:left w:val="single" w:sz="8" w:space="0" w:color="auto"/>
              <w:bottom w:val="single" w:sz="8" w:space="0" w:color="auto"/>
              <w:right w:val="single" w:sz="8" w:space="0" w:color="auto"/>
            </w:tcBorders>
          </w:tcPr>
          <w:p w14:paraId="3874FC7C" w14:textId="6B34F7EB" w:rsidR="006E289B" w:rsidRPr="00332464" w:rsidRDefault="008E0670" w:rsidP="00B6352E">
            <w:pPr>
              <w:spacing w:before="120" w:after="120"/>
              <w:rPr>
                <w:rFonts w:eastAsia="Arial" w:cs="Arial"/>
                <w:b/>
                <w:bCs/>
                <w:color w:val="000000" w:themeColor="text1"/>
              </w:rPr>
            </w:pPr>
            <w:r>
              <w:rPr>
                <w:rFonts w:eastAsia="Arial" w:cs="Arial"/>
                <w:b/>
                <w:color w:val="000000" w:themeColor="text1"/>
              </w:rPr>
              <w:t>65</w:t>
            </w:r>
          </w:p>
        </w:tc>
        <w:tc>
          <w:tcPr>
            <w:tcW w:w="1275" w:type="dxa"/>
            <w:tcBorders>
              <w:top w:val="single" w:sz="8" w:space="0" w:color="auto"/>
              <w:left w:val="single" w:sz="8" w:space="0" w:color="auto"/>
              <w:bottom w:val="single" w:sz="8" w:space="0" w:color="auto"/>
              <w:right w:val="single" w:sz="8" w:space="0" w:color="auto"/>
            </w:tcBorders>
          </w:tcPr>
          <w:p w14:paraId="7B07061F" w14:textId="6A17D353" w:rsidR="006E289B" w:rsidRPr="00332464" w:rsidRDefault="008E0670" w:rsidP="00B6352E">
            <w:pPr>
              <w:spacing w:before="120" w:after="120"/>
              <w:rPr>
                <w:rFonts w:eastAsia="Arial" w:cs="Arial"/>
                <w:b/>
                <w:bCs/>
                <w:color w:val="000000" w:themeColor="text1"/>
              </w:rPr>
            </w:pPr>
            <w:r>
              <w:rPr>
                <w:rFonts w:eastAsia="Arial" w:cs="Arial"/>
                <w:b/>
                <w:color w:val="000000" w:themeColor="text1"/>
              </w:rPr>
              <w:t>65</w:t>
            </w:r>
          </w:p>
        </w:tc>
        <w:tc>
          <w:tcPr>
            <w:tcW w:w="3119" w:type="dxa"/>
            <w:tcBorders>
              <w:top w:val="single" w:sz="8" w:space="0" w:color="auto"/>
              <w:left w:val="single" w:sz="8" w:space="0" w:color="auto"/>
              <w:bottom w:val="single" w:sz="8" w:space="0" w:color="auto"/>
              <w:right w:val="single" w:sz="8" w:space="0" w:color="auto"/>
            </w:tcBorders>
          </w:tcPr>
          <w:p w14:paraId="5782D4BD" w14:textId="2F131927" w:rsidR="006E289B" w:rsidRDefault="006E289B" w:rsidP="00B6352E">
            <w:pPr>
              <w:spacing w:before="120" w:after="120"/>
            </w:pPr>
          </w:p>
        </w:tc>
      </w:tr>
      <w:tr w:rsidR="0022271C" w14:paraId="2D7A9ABC"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0D217874" w14:textId="0AB8CCA1" w:rsidR="006E289B" w:rsidRPr="001935C5" w:rsidRDefault="008E0670" w:rsidP="00B6352E">
            <w:pPr>
              <w:spacing w:before="120" w:after="120"/>
              <w:rPr>
                <w:rFonts w:eastAsia="Arial" w:cs="Arial"/>
              </w:rPr>
            </w:pPr>
            <w:r>
              <w:rPr>
                <w:b/>
                <w:color w:val="000000" w:themeColor="text1"/>
              </w:rPr>
              <w:t>S</w:t>
            </w:r>
            <w:r w:rsidR="006E289B">
              <w:rPr>
                <w:b/>
                <w:color w:val="000000" w:themeColor="text1"/>
              </w:rPr>
              <w:t>hort-term expert pool</w:t>
            </w:r>
          </w:p>
        </w:tc>
        <w:tc>
          <w:tcPr>
            <w:tcW w:w="1134" w:type="dxa"/>
            <w:tcBorders>
              <w:top w:val="single" w:sz="8" w:space="0" w:color="auto"/>
              <w:left w:val="single" w:sz="8" w:space="0" w:color="auto"/>
              <w:bottom w:val="single" w:sz="8" w:space="0" w:color="auto"/>
              <w:right w:val="single" w:sz="8" w:space="0" w:color="auto"/>
            </w:tcBorders>
          </w:tcPr>
          <w:p w14:paraId="5816A85F" w14:textId="6E8EFFB2" w:rsidR="006E289B" w:rsidRPr="00332464" w:rsidRDefault="004D08C7" w:rsidP="00B6352E">
            <w:pPr>
              <w:spacing w:before="120" w:after="120"/>
              <w:rPr>
                <w:rFonts w:eastAsia="Arial" w:cs="Arial"/>
                <w:b/>
                <w:bCs/>
                <w:color w:val="000000" w:themeColor="text1"/>
              </w:rPr>
            </w:pPr>
            <w:r>
              <w:rPr>
                <w:rFonts w:eastAsia="Arial" w:cs="Arial"/>
                <w:b/>
                <w:color w:val="000000" w:themeColor="text1"/>
              </w:rPr>
              <w:t>5</w:t>
            </w:r>
          </w:p>
        </w:tc>
        <w:tc>
          <w:tcPr>
            <w:tcW w:w="1276" w:type="dxa"/>
            <w:tcBorders>
              <w:top w:val="single" w:sz="8" w:space="0" w:color="auto"/>
              <w:left w:val="single" w:sz="8" w:space="0" w:color="auto"/>
              <w:bottom w:val="single" w:sz="8" w:space="0" w:color="auto"/>
              <w:right w:val="single" w:sz="8" w:space="0" w:color="auto"/>
            </w:tcBorders>
          </w:tcPr>
          <w:p w14:paraId="7846211F" w14:textId="7EF44D3E" w:rsidR="006E289B" w:rsidRPr="00332464" w:rsidRDefault="004D08C7" w:rsidP="00B6352E">
            <w:pPr>
              <w:spacing w:before="120" w:after="120"/>
              <w:rPr>
                <w:rFonts w:eastAsia="Arial" w:cs="Arial"/>
                <w:b/>
                <w:bCs/>
                <w:color w:val="000000" w:themeColor="text1"/>
              </w:rPr>
            </w:pPr>
            <w:r>
              <w:rPr>
                <w:rFonts w:eastAsia="Arial" w:cs="Arial"/>
                <w:b/>
                <w:color w:val="000000" w:themeColor="text1"/>
              </w:rPr>
              <w:t>40</w:t>
            </w:r>
          </w:p>
        </w:tc>
        <w:tc>
          <w:tcPr>
            <w:tcW w:w="1275" w:type="dxa"/>
            <w:tcBorders>
              <w:top w:val="single" w:sz="8" w:space="0" w:color="auto"/>
              <w:left w:val="single" w:sz="8" w:space="0" w:color="auto"/>
              <w:bottom w:val="single" w:sz="8" w:space="0" w:color="auto"/>
              <w:right w:val="single" w:sz="8" w:space="0" w:color="auto"/>
            </w:tcBorders>
          </w:tcPr>
          <w:p w14:paraId="35718F95" w14:textId="7D442DD8" w:rsidR="006E289B" w:rsidRPr="00332464" w:rsidRDefault="004D08C7" w:rsidP="00B6352E">
            <w:pPr>
              <w:spacing w:before="120" w:after="120"/>
              <w:rPr>
                <w:rFonts w:eastAsia="Arial" w:cs="Arial"/>
                <w:b/>
                <w:bCs/>
                <w:color w:val="000000" w:themeColor="text1"/>
              </w:rPr>
            </w:pPr>
            <w:r>
              <w:rPr>
                <w:rFonts w:eastAsia="Arial" w:cs="Arial"/>
                <w:b/>
                <w:color w:val="000000" w:themeColor="text1"/>
              </w:rPr>
              <w:t>200</w:t>
            </w:r>
          </w:p>
        </w:tc>
        <w:tc>
          <w:tcPr>
            <w:tcW w:w="3119" w:type="dxa"/>
            <w:tcBorders>
              <w:top w:val="single" w:sz="8" w:space="0" w:color="auto"/>
              <w:left w:val="single" w:sz="8" w:space="0" w:color="auto"/>
              <w:bottom w:val="single" w:sz="8" w:space="0" w:color="auto"/>
              <w:right w:val="single" w:sz="8" w:space="0" w:color="auto"/>
            </w:tcBorders>
          </w:tcPr>
          <w:p w14:paraId="609E2191" w14:textId="77E623C8" w:rsidR="006E289B" w:rsidRDefault="006E289B" w:rsidP="00B6352E">
            <w:pPr>
              <w:spacing w:before="120" w:after="120"/>
            </w:pPr>
          </w:p>
        </w:tc>
      </w:tr>
      <w:tr w:rsidR="0022271C" w:rsidRPr="005B5606" w14:paraId="2B39A408"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A6E1193" w14:textId="77777777" w:rsidR="006E289B" w:rsidRPr="005B5606" w:rsidRDefault="006E289B" w:rsidP="00B6352E">
            <w:pPr>
              <w:spacing w:before="120" w:after="120"/>
              <w:rPr>
                <w:sz w:val="22"/>
                <w:szCs w:val="22"/>
              </w:rPr>
            </w:pPr>
            <w:r w:rsidRPr="005B5606">
              <w:rPr>
                <w:b/>
                <w:color w:val="000000" w:themeColor="text1"/>
                <w:sz w:val="22"/>
                <w:szCs w:val="22"/>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BA5009B" w14:textId="52F7ACC9" w:rsidR="006E289B" w:rsidRPr="005B5606" w:rsidRDefault="00510223" w:rsidP="00B6352E">
            <w:pPr>
              <w:spacing w:before="120" w:after="120"/>
              <w:rPr>
                <w:rFonts w:eastAsia="Arial" w:cs="Arial"/>
                <w:b/>
                <w:bCs/>
                <w:color w:val="000000" w:themeColor="text1"/>
                <w:sz w:val="22"/>
                <w:szCs w:val="22"/>
              </w:rPr>
            </w:pPr>
            <w:r>
              <w:rPr>
                <w:b/>
                <w:color w:val="000000" w:themeColor="text1"/>
                <w:sz w:val="22"/>
                <w:szCs w:val="22"/>
              </w:rPr>
              <w:t>Number</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1509BB" w14:textId="02AC820D" w:rsidR="006E289B" w:rsidRPr="005B5606" w:rsidRDefault="00510223" w:rsidP="00B6352E">
            <w:pPr>
              <w:spacing w:before="120" w:after="120"/>
              <w:rPr>
                <w:rFonts w:eastAsia="Arial" w:cs="Arial"/>
                <w:b/>
                <w:bCs/>
                <w:color w:val="000000" w:themeColor="text1"/>
                <w:sz w:val="22"/>
                <w:szCs w:val="22"/>
              </w:rPr>
            </w:pPr>
            <w:r>
              <w:rPr>
                <w:b/>
                <w:color w:val="000000" w:themeColor="text1"/>
                <w:sz w:val="22"/>
                <w:szCs w:val="22"/>
              </w:rPr>
              <w:t>Price</w:t>
            </w:r>
            <w:r w:rsidR="00E0434A">
              <w:rPr>
                <w:b/>
                <w:color w:val="000000" w:themeColor="text1"/>
                <w:sz w:val="22"/>
                <w:szCs w:val="22"/>
              </w:rPr>
              <w:t xml:space="preserve"> (</w:t>
            </w:r>
            <w:r w:rsidR="006A2406">
              <w:rPr>
                <w:b/>
                <w:color w:val="000000" w:themeColor="text1"/>
                <w:sz w:val="22"/>
                <w:szCs w:val="22"/>
              </w:rPr>
              <w:t>GHS</w:t>
            </w:r>
            <w:r w:rsidR="00E0434A">
              <w:rPr>
                <w:b/>
                <w:color w:val="000000" w:themeColor="text1"/>
                <w:sz w:val="22"/>
                <w:szCs w:val="22"/>
              </w:rPr>
              <w: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233973" w14:textId="793CD662" w:rsidR="006E289B" w:rsidRPr="005B5606" w:rsidRDefault="00931CD6" w:rsidP="00B6352E">
            <w:pPr>
              <w:spacing w:before="120" w:after="120"/>
              <w:rPr>
                <w:rFonts w:eastAsia="Arial" w:cs="Arial"/>
                <w:b/>
                <w:bCs/>
                <w:color w:val="000000" w:themeColor="text1"/>
                <w:sz w:val="22"/>
                <w:szCs w:val="22"/>
              </w:rPr>
            </w:pPr>
            <w:r w:rsidRPr="005B5606">
              <w:rPr>
                <w:b/>
                <w:color w:val="000000" w:themeColor="text1"/>
                <w:sz w:val="22"/>
                <w:szCs w:val="22"/>
              </w:rPr>
              <w:t>Total</w:t>
            </w:r>
            <w:r w:rsidR="00E0434A">
              <w:rPr>
                <w:b/>
                <w:color w:val="000000" w:themeColor="text1"/>
                <w:sz w:val="22"/>
                <w:szCs w:val="22"/>
              </w:rPr>
              <w:t xml:space="preserve"> (</w:t>
            </w:r>
            <w:r w:rsidR="006A2406">
              <w:rPr>
                <w:b/>
                <w:color w:val="000000" w:themeColor="text1"/>
                <w:sz w:val="22"/>
                <w:szCs w:val="22"/>
              </w:rPr>
              <w:t>GHS</w:t>
            </w:r>
            <w:r w:rsidR="00E0434A">
              <w:rPr>
                <w:b/>
                <w:color w:val="000000" w:themeColor="text1"/>
                <w:sz w:val="22"/>
                <w:szCs w:val="22"/>
              </w:rPr>
              <w:t>)</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5FEDFB" w14:textId="77777777" w:rsidR="006E289B" w:rsidRPr="005B5606" w:rsidRDefault="006E289B" w:rsidP="00B6352E">
            <w:pPr>
              <w:spacing w:before="120" w:after="120"/>
              <w:rPr>
                <w:sz w:val="22"/>
                <w:szCs w:val="22"/>
              </w:rPr>
            </w:pPr>
            <w:r w:rsidRPr="005B5606">
              <w:rPr>
                <w:b/>
                <w:color w:val="000000" w:themeColor="text1"/>
                <w:sz w:val="22"/>
                <w:szCs w:val="22"/>
              </w:rPr>
              <w:t>Comments</w:t>
            </w:r>
          </w:p>
        </w:tc>
      </w:tr>
      <w:tr w:rsidR="0022271C" w14:paraId="619DB2AC"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5B4B4022" w14:textId="7B6CC3B2" w:rsidR="006E289B" w:rsidRDefault="006E289B" w:rsidP="00960136">
            <w:pPr>
              <w:spacing w:before="120" w:after="120"/>
            </w:pPr>
            <w:r>
              <w:rPr>
                <w:b/>
                <w:color w:val="000000" w:themeColor="text1"/>
              </w:rPr>
              <w:t>Per-diem allowance</w:t>
            </w:r>
          </w:p>
        </w:tc>
        <w:tc>
          <w:tcPr>
            <w:tcW w:w="1134" w:type="dxa"/>
            <w:tcBorders>
              <w:top w:val="single" w:sz="8" w:space="0" w:color="auto"/>
              <w:left w:val="single" w:sz="8" w:space="0" w:color="auto"/>
              <w:bottom w:val="single" w:sz="8" w:space="0" w:color="auto"/>
              <w:right w:val="single" w:sz="8" w:space="0" w:color="auto"/>
            </w:tcBorders>
          </w:tcPr>
          <w:p w14:paraId="70E835A2" w14:textId="0BB2A1E3" w:rsidR="00441CC8" w:rsidRPr="00332464" w:rsidRDefault="00441CC8" w:rsidP="00B6352E">
            <w:pPr>
              <w:spacing w:before="120" w:after="120"/>
              <w:rPr>
                <w:rFonts w:eastAsia="Arial" w:cs="Arial"/>
                <w:b/>
                <w:bCs/>
                <w:color w:val="000000" w:themeColor="text1"/>
              </w:rPr>
            </w:pPr>
          </w:p>
        </w:tc>
        <w:tc>
          <w:tcPr>
            <w:tcW w:w="1276" w:type="dxa"/>
            <w:tcBorders>
              <w:top w:val="single" w:sz="8" w:space="0" w:color="auto"/>
              <w:left w:val="single" w:sz="8" w:space="0" w:color="auto"/>
              <w:bottom w:val="single" w:sz="8" w:space="0" w:color="auto"/>
              <w:right w:val="single" w:sz="8" w:space="0" w:color="auto"/>
            </w:tcBorders>
          </w:tcPr>
          <w:p w14:paraId="175E8D87" w14:textId="19D56EB3" w:rsidR="00441CC8" w:rsidRPr="00332464" w:rsidRDefault="00441CC8" w:rsidP="00B6352E">
            <w:pPr>
              <w:spacing w:before="120" w:after="120"/>
              <w:rPr>
                <w:rFonts w:eastAsia="Arial" w:cs="Arial"/>
                <w:b/>
                <w:bCs/>
                <w:color w:val="000000" w:themeColor="text1"/>
              </w:rPr>
            </w:pPr>
          </w:p>
        </w:tc>
        <w:tc>
          <w:tcPr>
            <w:tcW w:w="1275" w:type="dxa"/>
            <w:tcBorders>
              <w:top w:val="single" w:sz="8" w:space="0" w:color="auto"/>
              <w:left w:val="single" w:sz="8" w:space="0" w:color="auto"/>
              <w:bottom w:val="single" w:sz="8" w:space="0" w:color="auto"/>
              <w:right w:val="single" w:sz="8" w:space="0" w:color="auto"/>
            </w:tcBorders>
          </w:tcPr>
          <w:p w14:paraId="21682952" w14:textId="44798367" w:rsidR="00AE7E7E" w:rsidRPr="00A759AD" w:rsidRDefault="00AE7E7E" w:rsidP="00AE51BC">
            <w:pPr>
              <w:spacing w:before="120" w:after="120"/>
              <w:rPr>
                <w:rFonts w:eastAsia="Arial" w:cs="Arial"/>
                <w:b/>
                <w:color w:val="000000" w:themeColor="text1"/>
              </w:rPr>
            </w:pPr>
          </w:p>
        </w:tc>
        <w:tc>
          <w:tcPr>
            <w:tcW w:w="3119" w:type="dxa"/>
            <w:tcBorders>
              <w:top w:val="single" w:sz="8" w:space="0" w:color="auto"/>
              <w:left w:val="single" w:sz="8" w:space="0" w:color="auto"/>
              <w:bottom w:val="single" w:sz="8" w:space="0" w:color="auto"/>
              <w:right w:val="single" w:sz="8" w:space="0" w:color="auto"/>
            </w:tcBorders>
          </w:tcPr>
          <w:p w14:paraId="3405E7E3" w14:textId="04B2F05F" w:rsidR="006E289B" w:rsidRDefault="008D4F2D" w:rsidP="00B6352E">
            <w:pPr>
              <w:spacing w:before="120" w:after="120"/>
              <w:rPr>
                <w:rFonts w:eastAsia="Arial" w:cs="Arial"/>
              </w:rPr>
            </w:pPr>
            <w:r>
              <w:t>Lump-sum</w:t>
            </w:r>
          </w:p>
        </w:tc>
      </w:tr>
      <w:tr w:rsidR="0022271C" w14:paraId="2C239B66"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18774623" w14:textId="7037EFE6" w:rsidR="006E289B" w:rsidRDefault="006E289B" w:rsidP="00960136">
            <w:pPr>
              <w:spacing w:before="120" w:after="120"/>
            </w:pPr>
            <w:r>
              <w:rPr>
                <w:b/>
                <w:color w:val="000000" w:themeColor="text1"/>
              </w:rPr>
              <w:t>Overnight allowance</w:t>
            </w:r>
          </w:p>
        </w:tc>
        <w:tc>
          <w:tcPr>
            <w:tcW w:w="1134" w:type="dxa"/>
            <w:tcBorders>
              <w:top w:val="single" w:sz="8" w:space="0" w:color="auto"/>
              <w:left w:val="single" w:sz="8" w:space="0" w:color="auto"/>
              <w:bottom w:val="single" w:sz="8" w:space="0" w:color="auto"/>
              <w:right w:val="single" w:sz="8" w:space="0" w:color="auto"/>
            </w:tcBorders>
          </w:tcPr>
          <w:p w14:paraId="32CA7CF7" w14:textId="3AB87C8A" w:rsidR="004524CC" w:rsidRPr="00332464" w:rsidRDefault="004524CC" w:rsidP="00B6352E">
            <w:pPr>
              <w:spacing w:before="120" w:after="120"/>
              <w:rPr>
                <w:rFonts w:eastAsia="Arial" w:cs="Arial"/>
                <w:b/>
                <w:bCs/>
                <w:color w:val="000000" w:themeColor="text1"/>
              </w:rPr>
            </w:pPr>
          </w:p>
        </w:tc>
        <w:tc>
          <w:tcPr>
            <w:tcW w:w="1276" w:type="dxa"/>
            <w:tcBorders>
              <w:top w:val="single" w:sz="8" w:space="0" w:color="auto"/>
              <w:left w:val="single" w:sz="8" w:space="0" w:color="auto"/>
              <w:bottom w:val="single" w:sz="8" w:space="0" w:color="auto"/>
              <w:right w:val="single" w:sz="8" w:space="0" w:color="auto"/>
            </w:tcBorders>
          </w:tcPr>
          <w:p w14:paraId="1D28D7D0" w14:textId="4476161E" w:rsidR="00E10A3C" w:rsidRPr="00332464" w:rsidRDefault="00E10A3C" w:rsidP="00B6352E">
            <w:pPr>
              <w:spacing w:before="120" w:after="120"/>
              <w:rPr>
                <w:rFonts w:eastAsia="Arial" w:cs="Arial"/>
                <w:b/>
                <w:bCs/>
                <w:color w:val="000000" w:themeColor="text1"/>
              </w:rPr>
            </w:pPr>
          </w:p>
        </w:tc>
        <w:tc>
          <w:tcPr>
            <w:tcW w:w="1275" w:type="dxa"/>
            <w:tcBorders>
              <w:top w:val="single" w:sz="8" w:space="0" w:color="auto"/>
              <w:left w:val="single" w:sz="8" w:space="0" w:color="auto"/>
              <w:bottom w:val="single" w:sz="8" w:space="0" w:color="auto"/>
              <w:right w:val="single" w:sz="8" w:space="0" w:color="auto"/>
            </w:tcBorders>
          </w:tcPr>
          <w:p w14:paraId="42EC165C" w14:textId="5D9DB545" w:rsidR="00E10A3C" w:rsidRPr="00332464" w:rsidRDefault="00E10A3C" w:rsidP="00B6352E">
            <w:pPr>
              <w:spacing w:before="120" w:after="120"/>
              <w:rPr>
                <w:rFonts w:eastAsia="Arial" w:cs="Arial"/>
                <w:b/>
                <w:bCs/>
                <w:color w:val="000000" w:themeColor="text1"/>
              </w:rPr>
            </w:pPr>
          </w:p>
        </w:tc>
        <w:tc>
          <w:tcPr>
            <w:tcW w:w="3119" w:type="dxa"/>
            <w:tcBorders>
              <w:top w:val="single" w:sz="8" w:space="0" w:color="auto"/>
              <w:left w:val="single" w:sz="8" w:space="0" w:color="auto"/>
              <w:bottom w:val="single" w:sz="8" w:space="0" w:color="auto"/>
              <w:right w:val="single" w:sz="8" w:space="0" w:color="auto"/>
            </w:tcBorders>
          </w:tcPr>
          <w:p w14:paraId="7622B26B" w14:textId="5EFC453C" w:rsidR="006E289B" w:rsidRDefault="008D4F2D" w:rsidP="00B6352E">
            <w:pPr>
              <w:spacing w:before="120" w:after="120"/>
            </w:pPr>
            <w:r>
              <w:t>Against evidence</w:t>
            </w:r>
          </w:p>
        </w:tc>
      </w:tr>
      <w:tr w:rsidR="0022271C" w:rsidRPr="005B5606" w14:paraId="0B156759"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0D5A83" w14:textId="77777777" w:rsidR="00931CD6" w:rsidRPr="005B5606" w:rsidRDefault="00931CD6" w:rsidP="00B6352E">
            <w:pPr>
              <w:spacing w:before="120" w:after="120"/>
              <w:rPr>
                <w:sz w:val="22"/>
                <w:szCs w:val="22"/>
              </w:rPr>
            </w:pPr>
            <w:r w:rsidRPr="005B5606">
              <w:rPr>
                <w:b/>
                <w:color w:val="000000" w:themeColor="text1"/>
                <w:sz w:val="22"/>
                <w:szCs w:val="22"/>
              </w:rPr>
              <w:t>Transport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4565837" w14:textId="0EF8EE7C" w:rsidR="00931CD6" w:rsidRPr="005B5606" w:rsidRDefault="00510223" w:rsidP="00B6352E">
            <w:pPr>
              <w:spacing w:before="120" w:after="120"/>
              <w:rPr>
                <w:rFonts w:eastAsia="Arial" w:cs="Arial"/>
                <w:b/>
                <w:bCs/>
                <w:color w:val="000000" w:themeColor="text1"/>
                <w:sz w:val="22"/>
                <w:szCs w:val="22"/>
              </w:rPr>
            </w:pPr>
            <w:r>
              <w:rPr>
                <w:b/>
                <w:color w:val="000000" w:themeColor="text1"/>
                <w:sz w:val="22"/>
                <w:szCs w:val="22"/>
              </w:rPr>
              <w:t>Number</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F82FCEF" w14:textId="7EE1BCCC" w:rsidR="00931CD6" w:rsidRPr="005B5606" w:rsidRDefault="00510223" w:rsidP="00B6352E">
            <w:pPr>
              <w:spacing w:before="120" w:after="120"/>
              <w:rPr>
                <w:rFonts w:eastAsia="Arial" w:cs="Arial"/>
                <w:b/>
                <w:bCs/>
                <w:color w:val="000000" w:themeColor="text1"/>
                <w:sz w:val="22"/>
                <w:szCs w:val="22"/>
              </w:rPr>
            </w:pPr>
            <w:r>
              <w:rPr>
                <w:b/>
                <w:color w:val="000000" w:themeColor="text1"/>
                <w:sz w:val="22"/>
                <w:szCs w:val="22"/>
              </w:rPr>
              <w:t xml:space="preserve">Price </w:t>
            </w:r>
            <w:r w:rsidR="00B50DB9">
              <w:rPr>
                <w:b/>
                <w:color w:val="000000" w:themeColor="text1"/>
                <w:sz w:val="22"/>
                <w:szCs w:val="22"/>
              </w:rPr>
              <w:t>(</w:t>
            </w:r>
            <w:r w:rsidR="006A2406">
              <w:rPr>
                <w:b/>
                <w:color w:val="000000" w:themeColor="text1"/>
                <w:sz w:val="22"/>
                <w:szCs w:val="22"/>
              </w:rPr>
              <w:t>GHS</w:t>
            </w:r>
            <w:r w:rsidR="00B50DB9">
              <w:rPr>
                <w:b/>
                <w:color w:val="000000" w:themeColor="text1"/>
                <w:sz w:val="22"/>
                <w:szCs w:val="22"/>
              </w:rPr>
              <w: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F2E5D8E" w14:textId="2DB15CA2" w:rsidR="00931CD6" w:rsidRPr="005B5606" w:rsidRDefault="00931CD6" w:rsidP="00B6352E">
            <w:pPr>
              <w:spacing w:before="120" w:after="120"/>
              <w:rPr>
                <w:rFonts w:eastAsia="Arial" w:cs="Arial"/>
                <w:b/>
                <w:bCs/>
                <w:color w:val="000000" w:themeColor="text1"/>
                <w:sz w:val="22"/>
                <w:szCs w:val="22"/>
              </w:rPr>
            </w:pPr>
            <w:r w:rsidRPr="005B5606">
              <w:rPr>
                <w:b/>
                <w:color w:val="000000" w:themeColor="text1"/>
                <w:sz w:val="22"/>
                <w:szCs w:val="22"/>
              </w:rPr>
              <w:t>Total</w:t>
            </w:r>
            <w:r w:rsidR="00B50DB9">
              <w:rPr>
                <w:b/>
                <w:color w:val="000000" w:themeColor="text1"/>
                <w:sz w:val="22"/>
                <w:szCs w:val="22"/>
              </w:rPr>
              <w:t xml:space="preserve"> (</w:t>
            </w:r>
            <w:r w:rsidR="006A2406">
              <w:rPr>
                <w:b/>
                <w:color w:val="000000" w:themeColor="text1"/>
                <w:sz w:val="22"/>
                <w:szCs w:val="22"/>
              </w:rPr>
              <w:t>GHS</w:t>
            </w:r>
            <w:r w:rsidR="00B50DB9">
              <w:rPr>
                <w:b/>
                <w:color w:val="000000" w:themeColor="text1"/>
                <w:sz w:val="22"/>
                <w:szCs w:val="22"/>
              </w:rPr>
              <w:t>)</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C7C677" w14:textId="47362FBA" w:rsidR="00931CD6" w:rsidRPr="005B5606" w:rsidRDefault="00931CD6" w:rsidP="00B6352E">
            <w:pPr>
              <w:spacing w:before="120" w:after="120"/>
              <w:rPr>
                <w:sz w:val="22"/>
                <w:szCs w:val="22"/>
              </w:rPr>
            </w:pPr>
            <w:r w:rsidRPr="005B5606">
              <w:rPr>
                <w:b/>
                <w:color w:val="000000" w:themeColor="text1"/>
                <w:sz w:val="22"/>
                <w:szCs w:val="22"/>
              </w:rPr>
              <w:t>Comments</w:t>
            </w:r>
          </w:p>
        </w:tc>
      </w:tr>
      <w:tr w:rsidR="0022271C" w14:paraId="5EB6A2E9"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176B3265" w14:textId="35D6827B" w:rsidR="006E289B" w:rsidRPr="003964A7" w:rsidRDefault="00096880" w:rsidP="00B6352E">
            <w:pPr>
              <w:spacing w:before="120" w:after="120"/>
              <w:rPr>
                <w:rFonts w:eastAsia="Arial" w:cs="Arial"/>
              </w:rPr>
            </w:pPr>
            <w:r>
              <w:rPr>
                <w:b/>
                <w:color w:val="000000" w:themeColor="text1"/>
              </w:rPr>
              <w:t xml:space="preserve">Travel </w:t>
            </w:r>
            <w:r w:rsidR="007B0FDD">
              <w:rPr>
                <w:b/>
                <w:color w:val="000000" w:themeColor="text1"/>
              </w:rPr>
              <w:t>Expenses</w:t>
            </w:r>
          </w:p>
        </w:tc>
        <w:tc>
          <w:tcPr>
            <w:tcW w:w="1134" w:type="dxa"/>
            <w:tcBorders>
              <w:top w:val="single" w:sz="8" w:space="0" w:color="auto"/>
              <w:left w:val="single" w:sz="8" w:space="0" w:color="auto"/>
              <w:bottom w:val="single" w:sz="8" w:space="0" w:color="auto"/>
              <w:right w:val="single" w:sz="8" w:space="0" w:color="auto"/>
            </w:tcBorders>
          </w:tcPr>
          <w:p w14:paraId="06790378" w14:textId="0158703F" w:rsidR="00AC00A8" w:rsidRPr="00332464" w:rsidRDefault="00AC00A8" w:rsidP="005F2B30">
            <w:pPr>
              <w:spacing w:before="120" w:after="120"/>
              <w:rPr>
                <w:rFonts w:eastAsia="Arial" w:cs="Arial"/>
                <w:b/>
                <w:bCs/>
                <w:color w:val="000000" w:themeColor="text1"/>
              </w:rPr>
            </w:pPr>
          </w:p>
        </w:tc>
        <w:tc>
          <w:tcPr>
            <w:tcW w:w="1276" w:type="dxa"/>
            <w:tcBorders>
              <w:top w:val="single" w:sz="8" w:space="0" w:color="auto"/>
              <w:left w:val="single" w:sz="8" w:space="0" w:color="auto"/>
              <w:bottom w:val="single" w:sz="8" w:space="0" w:color="auto"/>
              <w:right w:val="single" w:sz="8" w:space="0" w:color="auto"/>
            </w:tcBorders>
          </w:tcPr>
          <w:p w14:paraId="6B86BD9A" w14:textId="38D6BFE8" w:rsidR="006E289B" w:rsidRPr="00332464" w:rsidRDefault="006E289B" w:rsidP="00B6352E">
            <w:pPr>
              <w:spacing w:before="120" w:after="120"/>
              <w:rPr>
                <w:rFonts w:eastAsia="Arial" w:cs="Arial"/>
                <w:b/>
                <w:bCs/>
                <w:color w:val="000000" w:themeColor="text1"/>
              </w:rPr>
            </w:pPr>
          </w:p>
        </w:tc>
        <w:tc>
          <w:tcPr>
            <w:tcW w:w="1275" w:type="dxa"/>
            <w:tcBorders>
              <w:top w:val="single" w:sz="8" w:space="0" w:color="auto"/>
              <w:left w:val="single" w:sz="8" w:space="0" w:color="auto"/>
              <w:bottom w:val="single" w:sz="8" w:space="0" w:color="auto"/>
              <w:right w:val="single" w:sz="8" w:space="0" w:color="auto"/>
            </w:tcBorders>
          </w:tcPr>
          <w:p w14:paraId="2B24A0D4" w14:textId="3A961235" w:rsidR="006E289B" w:rsidRPr="00332464" w:rsidRDefault="006E289B" w:rsidP="00B6352E">
            <w:pPr>
              <w:spacing w:before="120" w:after="120"/>
              <w:rPr>
                <w:rFonts w:eastAsia="Arial" w:cs="Arial"/>
                <w:b/>
                <w:bCs/>
                <w:color w:val="000000" w:themeColor="text1"/>
              </w:rPr>
            </w:pPr>
          </w:p>
        </w:tc>
        <w:tc>
          <w:tcPr>
            <w:tcW w:w="3119" w:type="dxa"/>
            <w:tcBorders>
              <w:top w:val="single" w:sz="8" w:space="0" w:color="auto"/>
              <w:left w:val="single" w:sz="8" w:space="0" w:color="auto"/>
              <w:bottom w:val="single" w:sz="8" w:space="0" w:color="auto"/>
              <w:right w:val="single" w:sz="8" w:space="0" w:color="auto"/>
            </w:tcBorders>
          </w:tcPr>
          <w:p w14:paraId="373A9D70" w14:textId="6F9C6893" w:rsidR="006E289B" w:rsidRDefault="006E289B" w:rsidP="00554043">
            <w:pPr>
              <w:spacing w:before="120" w:after="120"/>
              <w:rPr>
                <w:rFonts w:eastAsia="Arial" w:cs="Arial"/>
              </w:rPr>
            </w:pPr>
          </w:p>
        </w:tc>
      </w:tr>
      <w:tr w:rsidR="0022271C" w14:paraId="6B662EF0"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18BE580" w14:textId="77777777" w:rsidR="00C16F93" w:rsidRPr="00960136" w:rsidRDefault="00C16F93" w:rsidP="00B6352E">
            <w:pPr>
              <w:spacing w:before="120" w:after="120"/>
              <w:rPr>
                <w:sz w:val="22"/>
                <w:szCs w:val="22"/>
              </w:rPr>
            </w:pPr>
            <w:r w:rsidRPr="00DD1929">
              <w:rPr>
                <w:b/>
                <w:color w:val="000000" w:themeColor="text1"/>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F0257B" w14:textId="77777777" w:rsidR="00C16F93" w:rsidRPr="00960136" w:rsidRDefault="00C16F93" w:rsidP="00B6352E">
            <w:pPr>
              <w:spacing w:before="120" w:after="120"/>
              <w:rPr>
                <w:rFonts w:eastAsia="Arial" w:cs="Arial"/>
                <w:b/>
                <w:color w:val="000000" w:themeColor="text1"/>
                <w:sz w:val="22"/>
                <w:szCs w:val="22"/>
              </w:rPr>
            </w:pPr>
            <w:r w:rsidRPr="00DD1929">
              <w:rPr>
                <w:b/>
                <w:color w:val="000000" w:themeColor="text1"/>
              </w:rPr>
              <w:t>Number</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DDAD28D" w14:textId="574348C8" w:rsidR="00C16F93" w:rsidRPr="00960136" w:rsidRDefault="00C16F93" w:rsidP="00B6352E">
            <w:pPr>
              <w:spacing w:before="120" w:after="120"/>
              <w:rPr>
                <w:rFonts w:eastAsia="Arial" w:cs="Arial"/>
                <w:b/>
                <w:color w:val="000000" w:themeColor="text1"/>
                <w:sz w:val="22"/>
                <w:szCs w:val="22"/>
              </w:rPr>
            </w:pPr>
            <w:r w:rsidRPr="00DD1929">
              <w:rPr>
                <w:b/>
                <w:color w:val="000000" w:themeColor="text1"/>
              </w:rPr>
              <w:t xml:space="preserve">Price </w:t>
            </w:r>
            <w:r w:rsidR="00510223" w:rsidRPr="00DD1929">
              <w:rPr>
                <w:b/>
                <w:color w:val="000000" w:themeColor="text1"/>
              </w:rPr>
              <w:t>(</w:t>
            </w:r>
            <w:r w:rsidR="006A2406" w:rsidRPr="00DD1929">
              <w:rPr>
                <w:b/>
                <w:color w:val="000000" w:themeColor="text1"/>
              </w:rPr>
              <w:t>GHS</w:t>
            </w:r>
            <w:r w:rsidR="008D4FAA">
              <w:rPr>
                <w:b/>
                <w:color w:val="000000" w:themeColor="text1"/>
                <w:sz w:val="22"/>
                <w:szCs w:val="22"/>
              </w:rPr>
              <w: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ECC3029" w14:textId="28E07F2E" w:rsidR="00C16F93" w:rsidRPr="00960136" w:rsidRDefault="00C16F93" w:rsidP="00B6352E">
            <w:pPr>
              <w:spacing w:before="120" w:after="120"/>
              <w:rPr>
                <w:rFonts w:eastAsia="Arial" w:cs="Arial"/>
                <w:b/>
                <w:color w:val="000000" w:themeColor="text1"/>
                <w:sz w:val="22"/>
                <w:szCs w:val="22"/>
              </w:rPr>
            </w:pPr>
            <w:r w:rsidRPr="00DD1929">
              <w:rPr>
                <w:b/>
                <w:color w:val="000000" w:themeColor="text1"/>
              </w:rPr>
              <w:t>Total</w:t>
            </w:r>
            <w:r w:rsidR="00510223" w:rsidRPr="00DD1929">
              <w:rPr>
                <w:b/>
                <w:color w:val="000000" w:themeColor="text1"/>
              </w:rPr>
              <w:t xml:space="preserve"> (</w:t>
            </w:r>
            <w:r w:rsidR="006A2406" w:rsidRPr="00DD1929">
              <w:rPr>
                <w:b/>
                <w:color w:val="000000" w:themeColor="text1"/>
              </w:rPr>
              <w:t>GHS</w:t>
            </w:r>
            <w:r w:rsidR="00510223" w:rsidRPr="00DD1929">
              <w:rPr>
                <w:b/>
                <w:color w:val="000000" w:themeColor="text1"/>
              </w:rPr>
              <w:t>)</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604C91" w14:textId="77777777" w:rsidR="00C16F93" w:rsidRPr="00960136" w:rsidRDefault="00C16F93" w:rsidP="00B6352E">
            <w:pPr>
              <w:spacing w:before="120" w:after="120"/>
              <w:rPr>
                <w:sz w:val="22"/>
                <w:szCs w:val="22"/>
              </w:rPr>
            </w:pPr>
            <w:r w:rsidRPr="00DD1929">
              <w:rPr>
                <w:b/>
                <w:color w:val="000000" w:themeColor="text1"/>
              </w:rPr>
              <w:t>Comments</w:t>
            </w:r>
          </w:p>
        </w:tc>
      </w:tr>
      <w:tr w:rsidR="0022271C" w14:paraId="646C92A1"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636EE00B" w14:textId="0F2793FB" w:rsidR="006E289B" w:rsidRPr="00B6352E" w:rsidRDefault="006E289B" w:rsidP="00960136">
            <w:pPr>
              <w:spacing w:before="120" w:after="120"/>
              <w:rPr>
                <w:rFonts w:eastAsia="Arial" w:cs="Arial"/>
                <w:color w:val="000000" w:themeColor="text1"/>
              </w:rPr>
            </w:pPr>
            <w:r>
              <w:rPr>
                <w:b/>
                <w:color w:val="000000" w:themeColor="text1"/>
              </w:rPr>
              <w:t>Workshop</w:t>
            </w:r>
            <w:r>
              <w:rPr>
                <w:b/>
              </w:rPr>
              <w:t>s</w:t>
            </w:r>
          </w:p>
        </w:tc>
        <w:tc>
          <w:tcPr>
            <w:tcW w:w="1134" w:type="dxa"/>
            <w:tcBorders>
              <w:top w:val="single" w:sz="8" w:space="0" w:color="auto"/>
              <w:left w:val="single" w:sz="8" w:space="0" w:color="auto"/>
              <w:bottom w:val="single" w:sz="8" w:space="0" w:color="auto"/>
              <w:right w:val="single" w:sz="8" w:space="0" w:color="auto"/>
            </w:tcBorders>
          </w:tcPr>
          <w:p w14:paraId="2F95F03F" w14:textId="7C64C0B9" w:rsidR="006E289B" w:rsidRPr="00332464" w:rsidRDefault="00FC326E" w:rsidP="00B6352E">
            <w:pPr>
              <w:spacing w:before="120" w:after="120"/>
              <w:rPr>
                <w:rFonts w:eastAsia="Arial" w:cs="Arial"/>
                <w:b/>
                <w:bCs/>
                <w:color w:val="000000" w:themeColor="text1"/>
              </w:rPr>
            </w:pPr>
            <w:r>
              <w:rPr>
                <w:rFonts w:eastAsia="Arial" w:cs="Arial"/>
                <w:b/>
                <w:color w:val="000000" w:themeColor="text1"/>
              </w:rPr>
              <w:t>5</w:t>
            </w:r>
          </w:p>
        </w:tc>
        <w:tc>
          <w:tcPr>
            <w:tcW w:w="1276" w:type="dxa"/>
            <w:tcBorders>
              <w:top w:val="single" w:sz="8" w:space="0" w:color="auto"/>
              <w:left w:val="single" w:sz="8" w:space="0" w:color="auto"/>
              <w:bottom w:val="single" w:sz="8" w:space="0" w:color="auto"/>
              <w:right w:val="single" w:sz="8" w:space="0" w:color="auto"/>
            </w:tcBorders>
          </w:tcPr>
          <w:p w14:paraId="262E6A18" w14:textId="4042706B" w:rsidR="006E289B" w:rsidRPr="00332464" w:rsidRDefault="008F5240" w:rsidP="00B6352E">
            <w:pPr>
              <w:spacing w:before="120" w:after="120"/>
              <w:rPr>
                <w:rFonts w:eastAsia="Arial" w:cs="Arial"/>
                <w:b/>
                <w:bCs/>
                <w:color w:val="000000" w:themeColor="text1"/>
              </w:rPr>
            </w:pPr>
            <w:r>
              <w:rPr>
                <w:rFonts w:eastAsia="Arial" w:cs="Arial"/>
                <w:b/>
                <w:color w:val="000000" w:themeColor="text1"/>
              </w:rPr>
              <w:t>45</w:t>
            </w:r>
            <w:r w:rsidR="001F0B01">
              <w:rPr>
                <w:rFonts w:eastAsia="Arial" w:cs="Arial"/>
                <w:b/>
                <w:color w:val="000000" w:themeColor="text1"/>
              </w:rPr>
              <w:t>,000</w:t>
            </w:r>
          </w:p>
        </w:tc>
        <w:tc>
          <w:tcPr>
            <w:tcW w:w="1275" w:type="dxa"/>
            <w:tcBorders>
              <w:top w:val="single" w:sz="8" w:space="0" w:color="auto"/>
              <w:left w:val="single" w:sz="8" w:space="0" w:color="auto"/>
              <w:bottom w:val="single" w:sz="8" w:space="0" w:color="auto"/>
              <w:right w:val="single" w:sz="8" w:space="0" w:color="auto"/>
            </w:tcBorders>
          </w:tcPr>
          <w:p w14:paraId="5DA8DFF3" w14:textId="711EF1CE" w:rsidR="006E289B" w:rsidRPr="00332464" w:rsidRDefault="005D1D37" w:rsidP="00B6352E">
            <w:pPr>
              <w:spacing w:before="120" w:after="120"/>
              <w:rPr>
                <w:rFonts w:eastAsia="Arial" w:cs="Arial"/>
                <w:b/>
                <w:bCs/>
                <w:color w:val="000000" w:themeColor="text1"/>
              </w:rPr>
            </w:pPr>
            <w:r>
              <w:rPr>
                <w:rFonts w:eastAsia="Arial" w:cs="Arial"/>
                <w:b/>
                <w:color w:val="000000" w:themeColor="text1"/>
              </w:rPr>
              <w:t>225</w:t>
            </w:r>
            <w:r w:rsidR="002B3DC6">
              <w:rPr>
                <w:rFonts w:eastAsia="Arial" w:cs="Arial"/>
                <w:b/>
                <w:color w:val="000000" w:themeColor="text1"/>
              </w:rPr>
              <w:t>,0</w:t>
            </w:r>
            <w:r w:rsidR="0015388E">
              <w:rPr>
                <w:rFonts w:eastAsia="Arial" w:cs="Arial"/>
                <w:b/>
                <w:color w:val="000000" w:themeColor="text1"/>
              </w:rPr>
              <w:t>00</w:t>
            </w:r>
          </w:p>
        </w:tc>
        <w:tc>
          <w:tcPr>
            <w:tcW w:w="3119" w:type="dxa"/>
            <w:tcBorders>
              <w:top w:val="single" w:sz="8" w:space="0" w:color="auto"/>
              <w:left w:val="single" w:sz="8" w:space="0" w:color="auto"/>
              <w:bottom w:val="single" w:sz="8" w:space="0" w:color="auto"/>
              <w:right w:val="single" w:sz="8" w:space="0" w:color="auto"/>
            </w:tcBorders>
          </w:tcPr>
          <w:p w14:paraId="68176437" w14:textId="23E49B6D" w:rsidR="006E289B" w:rsidRPr="00B6352E" w:rsidRDefault="00751CDB" w:rsidP="00960136">
            <w:pPr>
              <w:spacing w:before="120" w:after="120"/>
              <w:rPr>
                <w:rFonts w:eastAsia="Arial" w:cs="Arial"/>
              </w:rPr>
            </w:pPr>
            <w:r>
              <w:t>The budget contains the following costs</w:t>
            </w:r>
            <w:r w:rsidR="0015388E">
              <w:t xml:space="preserve">: </w:t>
            </w:r>
            <w:r w:rsidR="009C76B0">
              <w:t>conference rooms / conference packages</w:t>
            </w:r>
            <w:r w:rsidR="008D4F2D">
              <w:t>. Against evidence</w:t>
            </w:r>
          </w:p>
        </w:tc>
      </w:tr>
      <w:tr w:rsidR="0022271C" w14:paraId="210B253F" w14:textId="77777777" w:rsidTr="00332464">
        <w:trPr>
          <w:trHeight w:val="330"/>
        </w:trPr>
        <w:tc>
          <w:tcPr>
            <w:tcW w:w="3109" w:type="dxa"/>
            <w:tcBorders>
              <w:top w:val="single" w:sz="8" w:space="0" w:color="auto"/>
              <w:left w:val="single" w:sz="8" w:space="0" w:color="auto"/>
              <w:bottom w:val="single" w:sz="8" w:space="0" w:color="auto"/>
              <w:right w:val="single" w:sz="8" w:space="0" w:color="auto"/>
            </w:tcBorders>
          </w:tcPr>
          <w:p w14:paraId="6D36F094" w14:textId="31016522" w:rsidR="006F1C0F" w:rsidRPr="00B6352E" w:rsidRDefault="006E289B" w:rsidP="00960136">
            <w:pPr>
              <w:spacing w:before="120" w:after="120"/>
              <w:rPr>
                <w:rFonts w:eastAsia="Arial" w:cs="Arial"/>
                <w:color w:val="000000" w:themeColor="text1"/>
              </w:rPr>
            </w:pPr>
            <w:r>
              <w:rPr>
                <w:b/>
                <w:color w:val="000000" w:themeColor="text1"/>
              </w:rPr>
              <w:t>Other costs</w:t>
            </w:r>
          </w:p>
        </w:tc>
        <w:tc>
          <w:tcPr>
            <w:tcW w:w="1134" w:type="dxa"/>
            <w:tcBorders>
              <w:top w:val="single" w:sz="8" w:space="0" w:color="auto"/>
              <w:left w:val="single" w:sz="8" w:space="0" w:color="auto"/>
              <w:bottom w:val="single" w:sz="8" w:space="0" w:color="auto"/>
              <w:right w:val="single" w:sz="8" w:space="0" w:color="auto"/>
            </w:tcBorders>
          </w:tcPr>
          <w:p w14:paraId="6FB855CC" w14:textId="1D91A31E" w:rsidR="006E289B" w:rsidRPr="00332464" w:rsidRDefault="0021637A" w:rsidP="00B6352E">
            <w:pPr>
              <w:spacing w:before="120" w:after="120"/>
              <w:rPr>
                <w:rFonts w:eastAsia="Arial" w:cs="Arial"/>
                <w:b/>
                <w:bCs/>
                <w:color w:val="000000" w:themeColor="text1"/>
              </w:rPr>
            </w:pPr>
            <w:r>
              <w:rPr>
                <w:rFonts w:eastAsia="Arial" w:cs="Arial"/>
                <w:b/>
                <w:color w:val="000000" w:themeColor="text1"/>
              </w:rPr>
              <w:t>60</w:t>
            </w:r>
          </w:p>
        </w:tc>
        <w:tc>
          <w:tcPr>
            <w:tcW w:w="1276" w:type="dxa"/>
            <w:tcBorders>
              <w:top w:val="single" w:sz="8" w:space="0" w:color="auto"/>
              <w:left w:val="single" w:sz="8" w:space="0" w:color="auto"/>
              <w:bottom w:val="single" w:sz="8" w:space="0" w:color="auto"/>
              <w:right w:val="single" w:sz="8" w:space="0" w:color="auto"/>
            </w:tcBorders>
          </w:tcPr>
          <w:p w14:paraId="0DC07304" w14:textId="772B8099" w:rsidR="006E289B" w:rsidRPr="00332464" w:rsidRDefault="00F16723" w:rsidP="00B6352E">
            <w:pPr>
              <w:spacing w:before="120" w:after="120"/>
              <w:rPr>
                <w:rFonts w:eastAsia="Arial" w:cs="Arial"/>
                <w:b/>
                <w:bCs/>
                <w:color w:val="000000" w:themeColor="text1"/>
              </w:rPr>
            </w:pPr>
            <w:r>
              <w:rPr>
                <w:rFonts w:eastAsia="Arial" w:cs="Arial"/>
                <w:b/>
                <w:color w:val="000000" w:themeColor="text1"/>
              </w:rPr>
              <w:t>5,000</w:t>
            </w:r>
          </w:p>
        </w:tc>
        <w:tc>
          <w:tcPr>
            <w:tcW w:w="1275" w:type="dxa"/>
            <w:tcBorders>
              <w:top w:val="single" w:sz="8" w:space="0" w:color="auto"/>
              <w:left w:val="single" w:sz="8" w:space="0" w:color="auto"/>
              <w:bottom w:val="single" w:sz="8" w:space="0" w:color="auto"/>
              <w:right w:val="single" w:sz="8" w:space="0" w:color="auto"/>
            </w:tcBorders>
          </w:tcPr>
          <w:p w14:paraId="2B091654" w14:textId="5AF17174" w:rsidR="006E289B" w:rsidRPr="00332464" w:rsidRDefault="00AA7732" w:rsidP="00B6352E">
            <w:pPr>
              <w:spacing w:before="120" w:after="120"/>
              <w:rPr>
                <w:rFonts w:eastAsia="Arial" w:cs="Arial"/>
                <w:b/>
                <w:bCs/>
                <w:color w:val="000000" w:themeColor="text1"/>
              </w:rPr>
            </w:pPr>
            <w:r>
              <w:rPr>
                <w:rFonts w:eastAsia="Arial" w:cs="Arial"/>
                <w:b/>
                <w:color w:val="000000" w:themeColor="text1"/>
              </w:rPr>
              <w:t>300</w:t>
            </w:r>
            <w:r w:rsidR="00B8531B">
              <w:rPr>
                <w:rFonts w:eastAsia="Arial" w:cs="Arial"/>
                <w:b/>
                <w:color w:val="000000" w:themeColor="text1"/>
              </w:rPr>
              <w:t>,</w:t>
            </w:r>
            <w:r w:rsidR="0021637A">
              <w:rPr>
                <w:rFonts w:eastAsia="Arial" w:cs="Arial"/>
                <w:b/>
                <w:color w:val="000000" w:themeColor="text1"/>
              </w:rPr>
              <w:t>000</w:t>
            </w:r>
          </w:p>
        </w:tc>
        <w:tc>
          <w:tcPr>
            <w:tcW w:w="3119" w:type="dxa"/>
            <w:tcBorders>
              <w:top w:val="single" w:sz="8" w:space="0" w:color="auto"/>
              <w:left w:val="single" w:sz="8" w:space="0" w:color="auto"/>
              <w:bottom w:val="single" w:sz="8" w:space="0" w:color="auto"/>
              <w:right w:val="single" w:sz="8" w:space="0" w:color="auto"/>
            </w:tcBorders>
          </w:tcPr>
          <w:p w14:paraId="16AA5EFF" w14:textId="44EFC29D" w:rsidR="006E289B" w:rsidRDefault="00A13949" w:rsidP="00B6352E">
            <w:pPr>
              <w:spacing w:before="120" w:after="120"/>
              <w:rPr>
                <w:rFonts w:eastAsia="Arial" w:cs="Arial"/>
              </w:rPr>
            </w:pPr>
            <w:r>
              <w:t>The budget contains the following costs</w:t>
            </w:r>
            <w:r w:rsidR="0021637A">
              <w:t xml:space="preserve">: </w:t>
            </w:r>
            <w:r w:rsidR="0021637A" w:rsidRPr="0021637A">
              <w:t>financial assistance for the payment of fees for product certification with FDA and GSA</w:t>
            </w:r>
            <w:r w:rsidR="008D4F2D">
              <w:t>. Against evidence</w:t>
            </w:r>
          </w:p>
        </w:tc>
      </w:tr>
    </w:tbl>
    <w:p w14:paraId="57E51579" w14:textId="73C6E457" w:rsidR="006C3F7A" w:rsidRPr="007144DD" w:rsidRDefault="000D6DE5" w:rsidP="00FF4353">
      <w:pPr>
        <w:pStyle w:val="Heading2"/>
      </w:pPr>
      <w:r w:rsidRPr="00E86BEF">
        <w:rPr>
          <w:rStyle w:val="ZulschenderTextZchn"/>
          <w:b w:val="0"/>
          <w:bCs w:val="0"/>
        </w:rPr>
        <w:lastRenderedPageBreak/>
        <w:fldChar w:fldCharType="begin" w:fldLock="1">
          <w:ffData>
            <w:name w:val="Text76"/>
            <w:enabled/>
            <w:calcOnExit w:val="0"/>
            <w:textInput/>
          </w:ffData>
        </w:fldChar>
      </w:r>
      <w:r w:rsidRPr="00E86BEF">
        <w:rPr>
          <w:rStyle w:val="ZulschenderTextZchn"/>
        </w:rPr>
        <w:instrText xml:space="preserve"> FORMTEXT </w:instrText>
      </w:r>
      <w:r w:rsidR="00000000">
        <w:rPr>
          <w:rStyle w:val="ZulschenderTextZchn"/>
          <w:b w:val="0"/>
          <w:bCs w:val="0"/>
        </w:rPr>
      </w:r>
      <w:r w:rsidR="00000000">
        <w:rPr>
          <w:rStyle w:val="ZulschenderTextZchn"/>
          <w:b w:val="0"/>
          <w:bCs w:val="0"/>
        </w:rPr>
        <w:fldChar w:fldCharType="separate"/>
      </w:r>
      <w:r w:rsidRPr="00E86BEF">
        <w:rPr>
          <w:rStyle w:val="ZulschenderTextZchn"/>
          <w:b w:val="0"/>
          <w:bCs w:val="0"/>
        </w:rPr>
        <w:fldChar w:fldCharType="end"/>
      </w:r>
      <w:r w:rsidRPr="00E86BEF">
        <w:rPr>
          <w:rStyle w:val="ZulschenderTextZchn"/>
          <w:b w:val="0"/>
          <w:bCs w:val="0"/>
        </w:rPr>
        <w:fldChar w:fldCharType="begin" w:fldLock="1">
          <w:ffData>
            <w:name w:val="Text76"/>
            <w:enabled/>
            <w:calcOnExit w:val="0"/>
            <w:textInput/>
          </w:ffData>
        </w:fldChar>
      </w:r>
      <w:r w:rsidRPr="00E86BEF">
        <w:rPr>
          <w:rStyle w:val="ZulschenderTextZchn"/>
        </w:rPr>
        <w:instrText xml:space="preserve"> FORMTEXT </w:instrText>
      </w:r>
      <w:r w:rsidR="00000000">
        <w:rPr>
          <w:rStyle w:val="ZulschenderTextZchn"/>
          <w:b w:val="0"/>
          <w:bCs w:val="0"/>
        </w:rPr>
      </w:r>
      <w:r w:rsidR="00000000">
        <w:rPr>
          <w:rStyle w:val="ZulschenderTextZchn"/>
          <w:b w:val="0"/>
          <w:bCs w:val="0"/>
        </w:rPr>
        <w:fldChar w:fldCharType="separate"/>
      </w:r>
      <w:r w:rsidRPr="00E86BEF">
        <w:rPr>
          <w:rStyle w:val="ZulschenderTextZchn"/>
          <w:b w:val="0"/>
          <w:bCs w:val="0"/>
        </w:rPr>
        <w:fldChar w:fldCharType="end"/>
      </w:r>
      <w:r w:rsidRPr="00E86BEF">
        <w:rPr>
          <w:rStyle w:val="ZulschenderTextZchn"/>
          <w:b w:val="0"/>
          <w:bCs w:val="0"/>
        </w:rPr>
        <w:fldChar w:fldCharType="begin" w:fldLock="1">
          <w:ffData>
            <w:name w:val="Text76"/>
            <w:enabled/>
            <w:calcOnExit w:val="0"/>
            <w:textInput/>
          </w:ffData>
        </w:fldChar>
      </w:r>
      <w:r w:rsidRPr="00E86BEF">
        <w:rPr>
          <w:rStyle w:val="ZulschenderTextZchn"/>
        </w:rPr>
        <w:instrText xml:space="preserve"> FORMTEXT </w:instrText>
      </w:r>
      <w:r w:rsidR="00000000">
        <w:rPr>
          <w:rStyle w:val="ZulschenderTextZchn"/>
          <w:b w:val="0"/>
          <w:bCs w:val="0"/>
        </w:rPr>
      </w:r>
      <w:r w:rsidR="00000000">
        <w:rPr>
          <w:rStyle w:val="ZulschenderTextZchn"/>
          <w:b w:val="0"/>
          <w:bCs w:val="0"/>
        </w:rPr>
        <w:fldChar w:fldCharType="separate"/>
      </w:r>
      <w:r w:rsidRPr="00E86BEF">
        <w:rPr>
          <w:rStyle w:val="ZulschenderTextZchn"/>
          <w:b w:val="0"/>
          <w:bCs w:val="0"/>
        </w:rPr>
        <w:fldChar w:fldCharType="end"/>
      </w:r>
      <w:r w:rsidR="006C3F7A" w:rsidRPr="00E86BEF">
        <w:rPr>
          <w:rStyle w:val="ZulschenderTextZchn"/>
          <w:b w:val="0"/>
          <w:bCs w:val="0"/>
        </w:rPr>
        <w:fldChar w:fldCharType="begin" w:fldLock="1">
          <w:ffData>
            <w:name w:val="Text78"/>
            <w:enabled/>
            <w:calcOnExit w:val="0"/>
            <w:textInput/>
          </w:ffData>
        </w:fldChar>
      </w:r>
      <w:r w:rsidR="006C3F7A" w:rsidRPr="00E86BEF">
        <w:rPr>
          <w:rStyle w:val="ZulschenderTextZchn"/>
        </w:rPr>
        <w:instrText xml:space="preserve"> FORMTEXT </w:instrText>
      </w:r>
      <w:r w:rsidR="00000000">
        <w:rPr>
          <w:rStyle w:val="ZulschenderTextZchn"/>
          <w:b w:val="0"/>
          <w:bCs w:val="0"/>
        </w:rPr>
      </w:r>
      <w:r w:rsidR="00000000">
        <w:rPr>
          <w:rStyle w:val="ZulschenderTextZchn"/>
          <w:b w:val="0"/>
          <w:bCs w:val="0"/>
        </w:rPr>
        <w:fldChar w:fldCharType="separate"/>
      </w:r>
      <w:r w:rsidR="006C3F7A" w:rsidRPr="00E86BEF">
        <w:rPr>
          <w:rStyle w:val="ZulschenderTextZchn"/>
          <w:b w:val="0"/>
          <w:bCs w:val="0"/>
        </w:rPr>
        <w:fldChar w:fldCharType="end"/>
      </w:r>
      <w:bookmarkStart w:id="118" w:name="_Toc173245637"/>
      <w:r w:rsidR="006C3F7A">
        <w:t>Workshops and training</w:t>
      </w:r>
      <w:bookmarkEnd w:id="118"/>
    </w:p>
    <w:p w14:paraId="50CD0626" w14:textId="77777777" w:rsidR="0ED10A6A" w:rsidRDefault="00397DA3" w:rsidP="0ED10A6A">
      <w:r>
        <w:t>Please describe in your concept how you implement GIZ’s minimum standards for sustainable event management (see annexes to the terms of reference).</w:t>
      </w:r>
    </w:p>
    <w:p w14:paraId="6471BD77" w14:textId="7BAC9488" w:rsidR="006C3F7A" w:rsidRPr="001261F8" w:rsidRDefault="006C3F7A" w:rsidP="007144DD">
      <w:r>
        <w:t>The contractor implements the following workshops:</w:t>
      </w:r>
    </w:p>
    <w:p w14:paraId="1BB756EB" w14:textId="79BABF95" w:rsidR="009421D4" w:rsidRDefault="009421D4" w:rsidP="009421D4">
      <w:pPr>
        <w:pStyle w:val="ListParagraph"/>
        <w:numPr>
          <w:ilvl w:val="0"/>
          <w:numId w:val="39"/>
        </w:numPr>
      </w:pPr>
      <w:r w:rsidRPr="009421D4">
        <w:t xml:space="preserve">Trainings in Tamale, Kumasi, Takoradi + 2 more cities, depending on locations of selected enterprises (e.g. Sunyani, </w:t>
      </w:r>
      <w:proofErr w:type="spellStart"/>
      <w:r w:rsidRPr="009421D4">
        <w:t>Wa</w:t>
      </w:r>
      <w:proofErr w:type="spellEnd"/>
      <w:r w:rsidRPr="009421D4">
        <w:t>)</w:t>
      </w:r>
    </w:p>
    <w:p w14:paraId="1DD5C06D" w14:textId="3C493976" w:rsidR="009421D4" w:rsidRDefault="009421D4" w:rsidP="009421D4">
      <w:pPr>
        <w:pStyle w:val="ListParagraph"/>
        <w:numPr>
          <w:ilvl w:val="0"/>
          <w:numId w:val="39"/>
        </w:numPr>
      </w:pPr>
      <w:r w:rsidRPr="009421D4">
        <w:t xml:space="preserve">Training duration is </w:t>
      </w:r>
      <w:r w:rsidR="00320F15">
        <w:t>3</w:t>
      </w:r>
      <w:r w:rsidRPr="009421D4">
        <w:t xml:space="preserve"> days in each location</w:t>
      </w:r>
    </w:p>
    <w:p w14:paraId="5F653663" w14:textId="5AD90A57" w:rsidR="00B165CB" w:rsidRDefault="00B165CB" w:rsidP="009421D4">
      <w:pPr>
        <w:pStyle w:val="ListParagraph"/>
        <w:numPr>
          <w:ilvl w:val="0"/>
          <w:numId w:val="39"/>
        </w:numPr>
      </w:pPr>
      <w:r w:rsidRPr="00B165CB">
        <w:t>Topics should include an introduction to GSA and FDA certification processes, quality management,</w:t>
      </w:r>
      <w:r w:rsidR="000E2634">
        <w:t xml:space="preserve"> </w:t>
      </w:r>
      <w:bookmarkStart w:id="119" w:name="_Hlk173317562"/>
      <w:r w:rsidR="000E2634">
        <w:t>standardization,</w:t>
      </w:r>
      <w:r w:rsidRPr="00B165CB">
        <w:t xml:space="preserve"> </w:t>
      </w:r>
      <w:bookmarkEnd w:id="119"/>
      <w:r w:rsidRPr="00B165CB">
        <w:t xml:space="preserve">packaging, </w:t>
      </w:r>
      <w:r w:rsidR="009D16F1">
        <w:t xml:space="preserve">branding </w:t>
      </w:r>
      <w:r w:rsidRPr="00B165CB">
        <w:t xml:space="preserve">and marketing </w:t>
      </w:r>
    </w:p>
    <w:p w14:paraId="5C04E423" w14:textId="25163112" w:rsidR="009421D4" w:rsidRDefault="009421D4" w:rsidP="009421D4">
      <w:pPr>
        <w:pStyle w:val="ListParagraph"/>
        <w:numPr>
          <w:ilvl w:val="0"/>
          <w:numId w:val="39"/>
        </w:numPr>
      </w:pPr>
      <w:r w:rsidRPr="009421D4">
        <w:t>Session on Occupational Safety and Health (OSH) and social protection will be delivered by a GIZ expert (this is not part of the consultancy)</w:t>
      </w:r>
    </w:p>
    <w:p w14:paraId="24CEC698" w14:textId="25B10248" w:rsidR="009421D4" w:rsidRDefault="009421D4" w:rsidP="009421D4">
      <w:pPr>
        <w:pStyle w:val="ListParagraph"/>
        <w:numPr>
          <w:ilvl w:val="0"/>
          <w:numId w:val="39"/>
        </w:numPr>
      </w:pPr>
      <w:r w:rsidRPr="009421D4">
        <w:t>Each SME sends 2 staff members for participation in these trainings</w:t>
      </w:r>
    </w:p>
    <w:p w14:paraId="4C5E6B05" w14:textId="36088C50" w:rsidR="0095635E" w:rsidRDefault="0095635E" w:rsidP="009421D4">
      <w:pPr>
        <w:pStyle w:val="ListParagraph"/>
        <w:numPr>
          <w:ilvl w:val="0"/>
          <w:numId w:val="39"/>
        </w:numPr>
      </w:pPr>
      <w:r>
        <w:t xml:space="preserve">The tenderer is required to </w:t>
      </w:r>
      <w:r w:rsidR="006E67B0">
        <w:t xml:space="preserve">book and </w:t>
      </w:r>
      <w:r>
        <w:t>pay the venues / conference packages</w:t>
      </w:r>
    </w:p>
    <w:p w14:paraId="09A4FCE9" w14:textId="09B85752" w:rsidR="00F7285F" w:rsidRPr="009421D4" w:rsidRDefault="00F7285F" w:rsidP="00960136">
      <w:pPr>
        <w:pStyle w:val="ListParagraph"/>
        <w:numPr>
          <w:ilvl w:val="0"/>
          <w:numId w:val="39"/>
        </w:numPr>
      </w:pPr>
      <w:r>
        <w:t xml:space="preserve">Travel expenses of the participants (SMEs) will </w:t>
      </w:r>
      <w:r w:rsidR="000573D2">
        <w:t xml:space="preserve">be </w:t>
      </w:r>
      <w:r w:rsidR="000F651F">
        <w:t>covered by themselves</w:t>
      </w:r>
    </w:p>
    <w:bookmarkStart w:id="120" w:name="_Toc119492765"/>
    <w:bookmarkStart w:id="121" w:name="_Toc119492810"/>
    <w:bookmarkStart w:id="122" w:name="_Toc119492859"/>
    <w:bookmarkStart w:id="123" w:name="_Toc119492974"/>
    <w:bookmarkStart w:id="124" w:name="_Toc119493062"/>
    <w:bookmarkStart w:id="125" w:name="_Toc119493212"/>
    <w:bookmarkStart w:id="126" w:name="_Toc119493836"/>
    <w:bookmarkEnd w:id="120"/>
    <w:bookmarkEnd w:id="121"/>
    <w:bookmarkEnd w:id="122"/>
    <w:bookmarkEnd w:id="123"/>
    <w:bookmarkEnd w:id="124"/>
    <w:bookmarkEnd w:id="125"/>
    <w:bookmarkEnd w:id="126"/>
    <w:p w14:paraId="0CA1BE2B" w14:textId="77777777" w:rsidR="008261A9" w:rsidRPr="001261F8" w:rsidRDefault="006C3F7A" w:rsidP="00FD2778">
      <w:pPr>
        <w:pStyle w:val="Heading1"/>
        <w:numPr>
          <w:ilvl w:val="0"/>
          <w:numId w:val="1"/>
        </w:numPr>
      </w:pPr>
      <w:r w:rsidRPr="001261F8">
        <w:fldChar w:fldCharType="begin" w:fldLock="1">
          <w:ffData>
            <w:name w:val="Text85"/>
            <w:enabled/>
            <w:calcOnExit w:val="0"/>
            <w:textInput/>
          </w:ffData>
        </w:fldChar>
      </w:r>
      <w:bookmarkStart w:id="127" w:name="Text85"/>
      <w:r w:rsidRPr="001261F8">
        <w:instrText xml:space="preserve"> FORMTEXT </w:instrText>
      </w:r>
      <w:r w:rsidR="00000000">
        <w:fldChar w:fldCharType="separate"/>
      </w:r>
      <w:r w:rsidRPr="001261F8">
        <w:fldChar w:fldCharType="end"/>
      </w:r>
      <w:bookmarkStart w:id="128" w:name="_Toc119492766"/>
      <w:bookmarkStart w:id="129" w:name="_Toc119492811"/>
      <w:bookmarkStart w:id="130" w:name="_Toc119492860"/>
      <w:bookmarkStart w:id="131" w:name="_Toc119492975"/>
      <w:bookmarkStart w:id="132" w:name="_Toc119493063"/>
      <w:bookmarkStart w:id="133" w:name="_Toc119493213"/>
      <w:bookmarkStart w:id="134" w:name="_Toc119493837"/>
      <w:bookmarkStart w:id="135" w:name="_Toc119492767"/>
      <w:bookmarkStart w:id="136" w:name="_Toc119492812"/>
      <w:bookmarkStart w:id="137" w:name="_Toc119492861"/>
      <w:bookmarkStart w:id="138" w:name="_Toc119492976"/>
      <w:bookmarkStart w:id="139" w:name="_Toc119493064"/>
      <w:bookmarkStart w:id="140" w:name="_Toc119493214"/>
      <w:bookmarkStart w:id="141" w:name="_Toc119493838"/>
      <w:bookmarkStart w:id="142" w:name="_Toc119492768"/>
      <w:bookmarkStart w:id="143" w:name="_Toc119492813"/>
      <w:bookmarkStart w:id="144" w:name="_Toc119492862"/>
      <w:bookmarkStart w:id="145" w:name="_Toc119492977"/>
      <w:bookmarkStart w:id="146" w:name="_Toc119493065"/>
      <w:bookmarkStart w:id="147" w:name="_Toc119493215"/>
      <w:bookmarkStart w:id="148" w:name="_Toc119493839"/>
      <w:bookmarkStart w:id="149" w:name="_Toc50862001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D365E6" w:rsidRPr="001261F8">
        <w:fldChar w:fldCharType="begin" w:fldLock="1">
          <w:ffData>
            <w:name w:val="Text89"/>
            <w:enabled/>
            <w:calcOnExit w:val="0"/>
            <w:textInput/>
          </w:ffData>
        </w:fldChar>
      </w:r>
      <w:r w:rsidR="00D365E6" w:rsidRPr="001261F8">
        <w:instrText xml:space="preserve"> FORMTEXT </w:instrText>
      </w:r>
      <w:r w:rsidR="00000000">
        <w:fldChar w:fldCharType="separate"/>
      </w:r>
      <w:r w:rsidR="00D365E6" w:rsidRPr="001261F8">
        <w:fldChar w:fldCharType="end"/>
      </w:r>
      <w:bookmarkStart w:id="150" w:name="_Toc119492769"/>
      <w:bookmarkStart w:id="151" w:name="_Toc119492814"/>
      <w:bookmarkStart w:id="152" w:name="_Toc119492863"/>
      <w:bookmarkStart w:id="153" w:name="_Toc119492978"/>
      <w:bookmarkStart w:id="154" w:name="_Toc119493066"/>
      <w:bookmarkStart w:id="155" w:name="_Toc119493216"/>
      <w:bookmarkStart w:id="156" w:name="_Toc119493840"/>
      <w:bookmarkStart w:id="157" w:name="_Toc119492770"/>
      <w:bookmarkStart w:id="158" w:name="_Toc119492815"/>
      <w:bookmarkStart w:id="159" w:name="_Toc119492864"/>
      <w:bookmarkStart w:id="160" w:name="_Toc119492979"/>
      <w:bookmarkStart w:id="161" w:name="_Toc119493067"/>
      <w:bookmarkStart w:id="162" w:name="_Toc119493217"/>
      <w:bookmarkStart w:id="163" w:name="_Toc119493841"/>
      <w:bookmarkStart w:id="164" w:name="_Toc119492771"/>
      <w:bookmarkStart w:id="165" w:name="_Toc119492816"/>
      <w:bookmarkStart w:id="166" w:name="_Toc119492865"/>
      <w:bookmarkStart w:id="167" w:name="_Toc119492980"/>
      <w:bookmarkStart w:id="168" w:name="_Toc119493068"/>
      <w:bookmarkStart w:id="169" w:name="_Toc119493218"/>
      <w:bookmarkStart w:id="170" w:name="_Toc119493842"/>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00255E57" w:rsidRPr="001261F8">
        <w:fldChar w:fldCharType="begin" w:fldLock="1">
          <w:ffData>
            <w:name w:val="Text94"/>
            <w:enabled/>
            <w:calcOnExit w:val="0"/>
            <w:textInput/>
          </w:ffData>
        </w:fldChar>
      </w:r>
      <w:bookmarkStart w:id="171" w:name="Text94"/>
      <w:r w:rsidR="00255E57" w:rsidRPr="001261F8">
        <w:instrText xml:space="preserve"> FORMTEXT </w:instrText>
      </w:r>
      <w:r w:rsidR="00000000">
        <w:fldChar w:fldCharType="separate"/>
      </w:r>
      <w:r w:rsidR="00255E57" w:rsidRPr="001261F8">
        <w:fldChar w:fldCharType="end"/>
      </w:r>
      <w:bookmarkStart w:id="172" w:name="_Toc119492772"/>
      <w:bookmarkStart w:id="173" w:name="_Toc119492817"/>
      <w:bookmarkStart w:id="174" w:name="_Toc119492866"/>
      <w:bookmarkStart w:id="175" w:name="_Toc119492981"/>
      <w:bookmarkStart w:id="176" w:name="_Toc119493069"/>
      <w:bookmarkStart w:id="177" w:name="_Toc119493219"/>
      <w:bookmarkStart w:id="178" w:name="_Toc119493843"/>
      <w:bookmarkStart w:id="179" w:name="_Toc119492773"/>
      <w:bookmarkStart w:id="180" w:name="_Toc119492818"/>
      <w:bookmarkStart w:id="181" w:name="_Toc119492867"/>
      <w:bookmarkStart w:id="182" w:name="_Toc119492982"/>
      <w:bookmarkStart w:id="183" w:name="_Toc119493070"/>
      <w:bookmarkStart w:id="184" w:name="_Toc119493220"/>
      <w:bookmarkStart w:id="185" w:name="_Toc119493844"/>
      <w:bookmarkStart w:id="186" w:name="_Toc508620015"/>
      <w:bookmarkStart w:id="187" w:name="_Toc119493845"/>
      <w:bookmarkStart w:id="188" w:name="_Toc17324563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Inputs of GIZ</w:t>
      </w:r>
      <w:bookmarkEnd w:id="186"/>
      <w:r>
        <w:t xml:space="preserve"> or other actors</w:t>
      </w:r>
      <w:bookmarkEnd w:id="187"/>
      <w:bookmarkEnd w:id="188"/>
    </w:p>
    <w:p w14:paraId="5E7F52FC" w14:textId="0426BE80" w:rsidR="008261A9" w:rsidRPr="001261F8" w:rsidRDefault="008261A9" w:rsidP="007144DD">
      <w:r>
        <w:t xml:space="preserve">GIZ </w:t>
      </w:r>
      <w:r w:rsidR="000A098E">
        <w:t>is</w:t>
      </w:r>
      <w:r>
        <w:t xml:space="preserve"> expected to make the following available:</w:t>
      </w:r>
    </w:p>
    <w:p w14:paraId="559F813C" w14:textId="796D6F38" w:rsidR="008261A9" w:rsidRPr="001261F8" w:rsidRDefault="000A098E" w:rsidP="00A95BA6">
      <w:pPr>
        <w:pStyle w:val="ListParagraph"/>
        <w:numPr>
          <w:ilvl w:val="0"/>
          <w:numId w:val="22"/>
        </w:numPr>
      </w:pPr>
      <w:r>
        <w:t xml:space="preserve">Organization of regular </w:t>
      </w:r>
      <w:r w:rsidR="00A95BA6">
        <w:t>online meetings to discuss the progress of the project</w:t>
      </w:r>
      <w:r w:rsidR="00A95BA6">
        <w:rPr>
          <w:color w:val="E36C0A"/>
        </w:rPr>
        <w:t xml:space="preserve"> </w:t>
      </w:r>
    </w:p>
    <w:p w14:paraId="3D780543" w14:textId="28C3D8D7" w:rsidR="00BF1781" w:rsidRDefault="00361418" w:rsidP="00FD2778">
      <w:pPr>
        <w:pStyle w:val="ListParagraph"/>
        <w:numPr>
          <w:ilvl w:val="0"/>
          <w:numId w:val="22"/>
        </w:numPr>
      </w:pPr>
      <w:r>
        <w:t>GIZ will s</w:t>
      </w:r>
      <w:r w:rsidR="0063179C">
        <w:t>pread the call for application on GIZ social media handles</w:t>
      </w:r>
    </w:p>
    <w:p w14:paraId="6E1284E1" w14:textId="6A2DA7C6" w:rsidR="004277D0" w:rsidRDefault="00BF1781" w:rsidP="00FD2778">
      <w:pPr>
        <w:pStyle w:val="ListParagraph"/>
        <w:numPr>
          <w:ilvl w:val="0"/>
          <w:numId w:val="22"/>
        </w:numPr>
      </w:pPr>
      <w:r>
        <w:t>GIZ will be involved in the final selection of beneficiaries</w:t>
      </w:r>
    </w:p>
    <w:p w14:paraId="71AF4922" w14:textId="50C255D0" w:rsidR="008B59AF" w:rsidRPr="001261F8" w:rsidRDefault="008B59AF" w:rsidP="00FD2778">
      <w:pPr>
        <w:pStyle w:val="ListParagraph"/>
        <w:numPr>
          <w:ilvl w:val="0"/>
          <w:numId w:val="22"/>
        </w:numPr>
      </w:pPr>
      <w:r>
        <w:t xml:space="preserve">GIZ will </w:t>
      </w:r>
      <w:r w:rsidR="00F51F95">
        <w:t>provide</w:t>
      </w:r>
      <w:r w:rsidR="00BB3AF7">
        <w:t xml:space="preserve"> </w:t>
      </w:r>
      <w:r w:rsidR="00F51F95">
        <w:t>the training session</w:t>
      </w:r>
      <w:r w:rsidR="00BB3AF7">
        <w:t>s</w:t>
      </w:r>
      <w:r w:rsidR="00F51F95">
        <w:t xml:space="preserve"> </w:t>
      </w:r>
      <w:r w:rsidR="00F51F95" w:rsidRPr="009421D4">
        <w:t>on Occupational Safety and Health (OSH) and social protection</w:t>
      </w:r>
    </w:p>
    <w:p w14:paraId="5780AE7D" w14:textId="77777777" w:rsidR="008261A9" w:rsidRPr="001261F8" w:rsidRDefault="008261A9" w:rsidP="00FD2778">
      <w:pPr>
        <w:pStyle w:val="Heading1"/>
        <w:numPr>
          <w:ilvl w:val="0"/>
          <w:numId w:val="1"/>
        </w:numPr>
      </w:pPr>
      <w:bookmarkStart w:id="189" w:name="_Toc119492775"/>
      <w:bookmarkStart w:id="190" w:name="_Toc119492820"/>
      <w:bookmarkStart w:id="191" w:name="_Toc119492869"/>
      <w:bookmarkStart w:id="192" w:name="_Toc119492984"/>
      <w:bookmarkStart w:id="193" w:name="_Toc119493072"/>
      <w:bookmarkStart w:id="194" w:name="_Toc119493222"/>
      <w:bookmarkStart w:id="195" w:name="_Toc119493846"/>
      <w:bookmarkStart w:id="196" w:name="_Ref508121786"/>
      <w:bookmarkStart w:id="197" w:name="_Ref508122384"/>
      <w:bookmarkStart w:id="198" w:name="_Ref508122597"/>
      <w:bookmarkStart w:id="199" w:name="_Toc508620018"/>
      <w:bookmarkStart w:id="200" w:name="_Toc119493847"/>
      <w:bookmarkStart w:id="201" w:name="_Toc173245639"/>
      <w:bookmarkEnd w:id="189"/>
      <w:bookmarkEnd w:id="190"/>
      <w:bookmarkEnd w:id="191"/>
      <w:bookmarkEnd w:id="192"/>
      <w:bookmarkEnd w:id="193"/>
      <w:bookmarkEnd w:id="194"/>
      <w:bookmarkEnd w:id="195"/>
      <w:r>
        <w:t xml:space="preserve">Requirements on the format of the </w:t>
      </w:r>
      <w:bookmarkEnd w:id="196"/>
      <w:bookmarkEnd w:id="197"/>
      <w:bookmarkEnd w:id="198"/>
      <w:bookmarkEnd w:id="199"/>
      <w:bookmarkEnd w:id="200"/>
      <w:r w:rsidR="0024518E">
        <w:t>tender</w:t>
      </w:r>
      <w:bookmarkEnd w:id="201"/>
    </w:p>
    <w:p w14:paraId="7EB2C9E6" w14:textId="737D45CE" w:rsidR="008261A9" w:rsidRPr="001261F8" w:rsidRDefault="008261A9" w:rsidP="008261A9">
      <w:r>
        <w:t xml:space="preserve">The structure of the </w:t>
      </w:r>
      <w:r w:rsidR="00092A35">
        <w:t xml:space="preserve">tender </w:t>
      </w:r>
      <w:r>
        <w:t xml:space="preserve">must correspond to the structure of the </w:t>
      </w:r>
      <w:proofErr w:type="spellStart"/>
      <w:r>
        <w:t>ToRs</w:t>
      </w:r>
      <w:proofErr w:type="spellEnd"/>
      <w:r>
        <w:t xml:space="preserve">. In particular, the detailed structure of the concept (Chapter 3) </w:t>
      </w:r>
      <w:r w:rsidR="0024518E">
        <w:t>should</w:t>
      </w:r>
      <w:r>
        <w:t xml:space="preserve"> be organised in accordance with the positively weighted criteria in the assessment grid (not with zero)</w:t>
      </w:r>
      <w:r w:rsidR="0024518E">
        <w:t>.</w:t>
      </w:r>
      <w:r>
        <w:t xml:space="preserve"> </w:t>
      </w:r>
      <w:r w:rsidR="0024518E">
        <w:t xml:space="preserve">The tender </w:t>
      </w:r>
      <w:r>
        <w:t xml:space="preserve">must be legible (font size 11 or larger) and clearly formulated. </w:t>
      </w:r>
      <w:r w:rsidR="00E4061A">
        <w:t xml:space="preserve">It </w:t>
      </w:r>
      <w:r w:rsidR="0024518E">
        <w:t xml:space="preserve">must be </w:t>
      </w:r>
      <w:r>
        <w:t xml:space="preserve">drawn up in </w:t>
      </w:r>
      <w:r w:rsidR="00A7742A">
        <w:t>English</w:t>
      </w:r>
      <w:r w:rsidR="00FE1F13">
        <w:t xml:space="preserve"> language</w:t>
      </w:r>
      <w:r>
        <w:t>.</w:t>
      </w:r>
    </w:p>
    <w:p w14:paraId="2BF86A40" w14:textId="27EBD2BE" w:rsidR="009C4E7F" w:rsidRDefault="008261A9" w:rsidP="008261A9">
      <w:r>
        <w:t xml:space="preserve">The complete </w:t>
      </w:r>
      <w:r w:rsidR="0024518E">
        <w:t xml:space="preserve">tender </w:t>
      </w:r>
      <w:r w:rsidR="00996D0D">
        <w:t xml:space="preserve">must </w:t>
      </w:r>
      <w:r>
        <w:t xml:space="preserve">not exceed </w:t>
      </w:r>
      <w:r w:rsidR="00FE1F13">
        <w:t>10</w:t>
      </w:r>
      <w:r>
        <w:t xml:space="preserve"> pages (excluding CVs). If one of the maximum page lengths is exceeded, the content appearing after the cut-off point will not be included in the assessment. External content (e.g. links </w:t>
      </w:r>
      <w:r w:rsidR="0024518E">
        <w:t>t</w:t>
      </w:r>
      <w:r>
        <w:t>o websites) will also not be considered.</w:t>
      </w:r>
    </w:p>
    <w:p w14:paraId="48D79033" w14:textId="75C39E05" w:rsidR="008261A9" w:rsidRPr="001261F8" w:rsidRDefault="008261A9" w:rsidP="008261A9">
      <w:r>
        <w:t>The CVs of the personnel proposed in accordance with Chapter </w:t>
      </w:r>
      <w:r w:rsidR="00337876" w:rsidRPr="001261F8">
        <w:fldChar w:fldCharType="begin"/>
      </w:r>
      <w:r w:rsidR="00337876" w:rsidRPr="001261F8">
        <w:instrText xml:space="preserve"> REF _Ref508122930 \r \h </w:instrText>
      </w:r>
      <w:r w:rsidR="00337876" w:rsidRPr="001261F8">
        <w:fldChar w:fldCharType="separate"/>
      </w:r>
      <w:r w:rsidR="004D4A14">
        <w:t>4</w:t>
      </w:r>
      <w:r w:rsidR="00337876" w:rsidRPr="001261F8">
        <w:fldChar w:fldCharType="end"/>
      </w:r>
      <w:r>
        <w:t xml:space="preserve"> of the </w:t>
      </w:r>
      <w:proofErr w:type="spellStart"/>
      <w:r>
        <w:t>ToRs</w:t>
      </w:r>
      <w:proofErr w:type="spellEnd"/>
      <w:r>
        <w:t xml:space="preserve"> must be submitted using the format specified in the terms and conditions for application. The CVs shall not exceed 4 pages each. The</w:t>
      </w:r>
      <w:r w:rsidR="0024518E">
        <w:t>y</w:t>
      </w:r>
      <w:r>
        <w:t xml:space="preserve"> must clearly show the position and job the proposed person held in the reference project and for how long. The CVs </w:t>
      </w:r>
      <w:r w:rsidR="00654D2F">
        <w:t>should</w:t>
      </w:r>
      <w:r>
        <w:t xml:space="preserve"> be submitted in </w:t>
      </w:r>
      <w:r w:rsidR="008E5CB4">
        <w:t>English</w:t>
      </w:r>
      <w:r>
        <w:t xml:space="preserve"> language.</w:t>
      </w:r>
    </w:p>
    <w:p w14:paraId="10C3D975" w14:textId="77777777" w:rsidR="00DD45A1" w:rsidRDefault="00DD45A1" w:rsidP="00DD45A1">
      <w:r>
        <w:t xml:space="preserve">Please calculate your </w:t>
      </w:r>
      <w:r w:rsidR="0024518E">
        <w:t>financial tender</w:t>
      </w:r>
      <w:r>
        <w:t xml:space="preserve"> based exactly on the parameters specified in Chapter 5 Quantitative requirements. The contractor is not contractually entitled to use up the days, trips, workshops or budgets in full. The number of days, trips and workshops and the budget</w:t>
      </w:r>
      <w:r w:rsidR="00996D0D">
        <w:t>s</w:t>
      </w:r>
      <w:r>
        <w:t xml:space="preserve"> </w:t>
      </w:r>
      <w:r w:rsidR="00996D0D">
        <w:t>wi</w:t>
      </w:r>
      <w:r>
        <w:t>ll be contractually agreed</w:t>
      </w:r>
      <w:r w:rsidR="00996D0D">
        <w:t xml:space="preserve"> as maximum limits</w:t>
      </w:r>
      <w:r>
        <w:t>. The specifications for pricing are defined in the price schedule.</w:t>
      </w:r>
    </w:p>
    <w:p w14:paraId="7120054A" w14:textId="77777777" w:rsidR="008261A9" w:rsidRPr="001261F8" w:rsidRDefault="008261A9" w:rsidP="00FD2778">
      <w:pPr>
        <w:pStyle w:val="Heading1"/>
        <w:numPr>
          <w:ilvl w:val="0"/>
          <w:numId w:val="1"/>
        </w:numPr>
      </w:pPr>
      <w:bookmarkStart w:id="202" w:name="_Toc172727743"/>
      <w:bookmarkStart w:id="203" w:name="_Toc173245640"/>
      <w:bookmarkStart w:id="204" w:name="_Toc172727744"/>
      <w:bookmarkStart w:id="205" w:name="_Toc173245641"/>
      <w:bookmarkStart w:id="206" w:name="_Toc172727745"/>
      <w:bookmarkStart w:id="207" w:name="_Toc173245642"/>
      <w:bookmarkStart w:id="208" w:name="_Toc172727746"/>
      <w:bookmarkStart w:id="209" w:name="_Toc173245643"/>
      <w:bookmarkStart w:id="210" w:name="_Toc172727747"/>
      <w:bookmarkStart w:id="211" w:name="_Toc173245644"/>
      <w:bookmarkStart w:id="212" w:name="_Toc172727748"/>
      <w:bookmarkStart w:id="213" w:name="_Toc173245645"/>
      <w:bookmarkStart w:id="214" w:name="_Toc172727749"/>
      <w:bookmarkStart w:id="215" w:name="_Toc173245646"/>
      <w:bookmarkStart w:id="216" w:name="_Toc172727750"/>
      <w:bookmarkStart w:id="217" w:name="_Toc173245647"/>
      <w:bookmarkStart w:id="218" w:name="_Toc172727751"/>
      <w:bookmarkStart w:id="219" w:name="_Toc173245648"/>
      <w:bookmarkStart w:id="220" w:name="_Toc172727752"/>
      <w:bookmarkStart w:id="221" w:name="_Toc173245649"/>
      <w:bookmarkStart w:id="222" w:name="_Toc172727753"/>
      <w:bookmarkStart w:id="223" w:name="_Toc173245650"/>
      <w:bookmarkStart w:id="224" w:name="_Toc172727754"/>
      <w:bookmarkStart w:id="225" w:name="_Toc173245651"/>
      <w:bookmarkStart w:id="226" w:name="_Toc172727755"/>
      <w:bookmarkStart w:id="227" w:name="_Toc173245652"/>
      <w:bookmarkStart w:id="228" w:name="_Toc172727756"/>
      <w:bookmarkStart w:id="229" w:name="_Toc173245653"/>
      <w:bookmarkStart w:id="230" w:name="_Toc172727757"/>
      <w:bookmarkStart w:id="231" w:name="_Toc173245654"/>
      <w:bookmarkStart w:id="232" w:name="_Toc172727758"/>
      <w:bookmarkStart w:id="233" w:name="_Toc173245655"/>
      <w:bookmarkStart w:id="234" w:name="_Toc172727759"/>
      <w:bookmarkStart w:id="235" w:name="_Toc173245656"/>
      <w:bookmarkStart w:id="236" w:name="_Toc172727886"/>
      <w:bookmarkStart w:id="237" w:name="_Toc173245783"/>
      <w:bookmarkStart w:id="238" w:name="_Toc172727907"/>
      <w:bookmarkStart w:id="239" w:name="_Toc173245804"/>
      <w:bookmarkStart w:id="240" w:name="_Toc172727908"/>
      <w:bookmarkStart w:id="241" w:name="_Toc173245805"/>
      <w:bookmarkStart w:id="242" w:name="_Toc172727909"/>
      <w:bookmarkStart w:id="243" w:name="_Toc173245806"/>
      <w:bookmarkStart w:id="244" w:name="_Toc119492779"/>
      <w:bookmarkStart w:id="245" w:name="_Toc119492824"/>
      <w:bookmarkStart w:id="246" w:name="_Toc119492876"/>
      <w:bookmarkStart w:id="247" w:name="_Toc119492991"/>
      <w:bookmarkStart w:id="248" w:name="_Toc119493079"/>
      <w:bookmarkStart w:id="249" w:name="_Toc119493229"/>
      <w:bookmarkStart w:id="250" w:name="_Toc119493854"/>
      <w:bookmarkStart w:id="251" w:name="_Toc119492780"/>
      <w:bookmarkStart w:id="252" w:name="_Toc119492825"/>
      <w:bookmarkStart w:id="253" w:name="_Toc119492877"/>
      <w:bookmarkStart w:id="254" w:name="_Toc119492992"/>
      <w:bookmarkStart w:id="255" w:name="_Toc119493080"/>
      <w:bookmarkStart w:id="256" w:name="_Toc119493230"/>
      <w:bookmarkStart w:id="257" w:name="_Toc119493855"/>
      <w:bookmarkStart w:id="258" w:name="_Toc119492781"/>
      <w:bookmarkStart w:id="259" w:name="_Toc119492826"/>
      <w:bookmarkStart w:id="260" w:name="_Toc119492878"/>
      <w:bookmarkStart w:id="261" w:name="_Toc119492993"/>
      <w:bookmarkStart w:id="262" w:name="_Toc119493081"/>
      <w:bookmarkStart w:id="263" w:name="_Toc119493231"/>
      <w:bookmarkStart w:id="264" w:name="_Toc119493856"/>
      <w:bookmarkStart w:id="265" w:name="_Toc119492782"/>
      <w:bookmarkStart w:id="266" w:name="_Toc119492827"/>
      <w:bookmarkStart w:id="267" w:name="_Toc119492879"/>
      <w:bookmarkStart w:id="268" w:name="_Toc119492994"/>
      <w:bookmarkStart w:id="269" w:name="_Toc119493082"/>
      <w:bookmarkStart w:id="270" w:name="_Toc119493232"/>
      <w:bookmarkStart w:id="271" w:name="_Toc119493857"/>
      <w:bookmarkStart w:id="272" w:name="_Toc119492783"/>
      <w:bookmarkStart w:id="273" w:name="_Toc119492828"/>
      <w:bookmarkStart w:id="274" w:name="_Toc119492880"/>
      <w:bookmarkStart w:id="275" w:name="_Toc119492995"/>
      <w:bookmarkStart w:id="276" w:name="_Toc119493083"/>
      <w:bookmarkStart w:id="277" w:name="_Toc119493233"/>
      <w:bookmarkStart w:id="278" w:name="_Toc119493858"/>
      <w:bookmarkStart w:id="279" w:name="_Toc119492784"/>
      <w:bookmarkStart w:id="280" w:name="_Toc119492829"/>
      <w:bookmarkStart w:id="281" w:name="_Toc119492881"/>
      <w:bookmarkStart w:id="282" w:name="_Toc119492996"/>
      <w:bookmarkStart w:id="283" w:name="_Toc119493084"/>
      <w:bookmarkStart w:id="284" w:name="_Toc119493234"/>
      <w:bookmarkStart w:id="285" w:name="_Toc119493859"/>
      <w:bookmarkStart w:id="286" w:name="_Toc119492785"/>
      <w:bookmarkStart w:id="287" w:name="_Toc119492830"/>
      <w:bookmarkStart w:id="288" w:name="_Toc119492882"/>
      <w:bookmarkStart w:id="289" w:name="_Toc119492997"/>
      <w:bookmarkStart w:id="290" w:name="_Toc119493085"/>
      <w:bookmarkStart w:id="291" w:name="_Toc119493235"/>
      <w:bookmarkStart w:id="292" w:name="_Toc119493860"/>
      <w:bookmarkStart w:id="293" w:name="_Toc119492786"/>
      <w:bookmarkStart w:id="294" w:name="_Toc119492831"/>
      <w:bookmarkStart w:id="295" w:name="_Toc119492883"/>
      <w:bookmarkStart w:id="296" w:name="_Toc119492998"/>
      <w:bookmarkStart w:id="297" w:name="_Toc119493086"/>
      <w:bookmarkStart w:id="298" w:name="_Toc119493236"/>
      <w:bookmarkStart w:id="299" w:name="_Toc119493861"/>
      <w:bookmarkStart w:id="300" w:name="_Toc119492787"/>
      <w:bookmarkStart w:id="301" w:name="_Toc119492832"/>
      <w:bookmarkStart w:id="302" w:name="_Toc119492884"/>
      <w:bookmarkStart w:id="303" w:name="_Toc119492999"/>
      <w:bookmarkStart w:id="304" w:name="_Toc119493087"/>
      <w:bookmarkStart w:id="305" w:name="_Toc119493237"/>
      <w:bookmarkStart w:id="306" w:name="_Toc119493862"/>
      <w:bookmarkStart w:id="307" w:name="_Toc119492788"/>
      <w:bookmarkStart w:id="308" w:name="_Toc119492833"/>
      <w:bookmarkStart w:id="309" w:name="_Toc119492885"/>
      <w:bookmarkStart w:id="310" w:name="_Toc119493000"/>
      <w:bookmarkStart w:id="311" w:name="_Toc119493088"/>
      <w:bookmarkStart w:id="312" w:name="_Toc119493238"/>
      <w:bookmarkStart w:id="313" w:name="_Toc119493863"/>
      <w:bookmarkStart w:id="314" w:name="_Toc119492789"/>
      <w:bookmarkStart w:id="315" w:name="_Toc119492834"/>
      <w:bookmarkStart w:id="316" w:name="_Toc119492886"/>
      <w:bookmarkStart w:id="317" w:name="_Toc119493001"/>
      <w:bookmarkStart w:id="318" w:name="_Toc119493089"/>
      <w:bookmarkStart w:id="319" w:name="_Toc119493239"/>
      <w:bookmarkStart w:id="320" w:name="_Toc119493864"/>
      <w:bookmarkStart w:id="321" w:name="_Toc119492790"/>
      <w:bookmarkStart w:id="322" w:name="_Toc119492835"/>
      <w:bookmarkStart w:id="323" w:name="_Toc119492887"/>
      <w:bookmarkStart w:id="324" w:name="_Toc119493002"/>
      <w:bookmarkStart w:id="325" w:name="_Toc119493090"/>
      <w:bookmarkStart w:id="326" w:name="_Toc119493240"/>
      <w:bookmarkStart w:id="327" w:name="_Toc119493865"/>
      <w:bookmarkStart w:id="328" w:name="_Toc172727910"/>
      <w:bookmarkStart w:id="329" w:name="_Toc173245807"/>
      <w:bookmarkStart w:id="330" w:name="_Toc172727911"/>
      <w:bookmarkStart w:id="331" w:name="_Toc173245808"/>
      <w:bookmarkStart w:id="332" w:name="_Toc172727912"/>
      <w:bookmarkStart w:id="333" w:name="_Toc173245809"/>
      <w:bookmarkStart w:id="334" w:name="_Toc172727913"/>
      <w:bookmarkStart w:id="335" w:name="_Toc173245810"/>
      <w:bookmarkStart w:id="336" w:name="_Toc172727914"/>
      <w:bookmarkStart w:id="337" w:name="_Toc173245811"/>
      <w:bookmarkStart w:id="338" w:name="_Toc172727915"/>
      <w:bookmarkStart w:id="339" w:name="_Toc173245812"/>
      <w:bookmarkStart w:id="340" w:name="_Toc172727916"/>
      <w:bookmarkStart w:id="341" w:name="_Toc173245813"/>
      <w:bookmarkStart w:id="342" w:name="_Toc172727917"/>
      <w:bookmarkStart w:id="343" w:name="_Toc173245814"/>
      <w:bookmarkStart w:id="344" w:name="_Toc172727918"/>
      <w:bookmarkStart w:id="345" w:name="_Toc173245815"/>
      <w:bookmarkStart w:id="346" w:name="_Toc516133745"/>
      <w:bookmarkStart w:id="347" w:name="_Toc508620020"/>
      <w:bookmarkStart w:id="348" w:name="_Toc119493867"/>
      <w:bookmarkStart w:id="349" w:name="_Toc173245816"/>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lastRenderedPageBreak/>
        <w:t>Annexes</w:t>
      </w:r>
      <w:bookmarkEnd w:id="347"/>
      <w:bookmarkEnd w:id="348"/>
      <w:bookmarkEnd w:id="349"/>
    </w:p>
    <w:p w14:paraId="3332923A" w14:textId="060BBE86" w:rsidR="001973B3" w:rsidRDefault="007C3CEC" w:rsidP="005752C3">
      <w:pPr>
        <w:pStyle w:val="ZwischenberschriftmitAbstand"/>
        <w:numPr>
          <w:ilvl w:val="0"/>
          <w:numId w:val="34"/>
        </w:numPr>
        <w:ind w:left="357" w:hanging="357"/>
        <w:contextualSpacing/>
      </w:pPr>
      <w:r>
        <w:t>Minimum standards for sustainable event management at GIZ</w:t>
      </w:r>
    </w:p>
    <w:p w14:paraId="1BB5780B" w14:textId="77777777" w:rsidR="001973B3" w:rsidRDefault="001973B3" w:rsidP="00960136">
      <w:pPr>
        <w:pStyle w:val="ZwischenberschriftmitAbstand"/>
        <w:contextualSpacing/>
      </w:pPr>
    </w:p>
    <w:sectPr w:rsidR="001973B3" w:rsidSect="00A53905">
      <w:headerReference w:type="default" r:id="rId13"/>
      <w:footerReference w:type="default" r:id="rId14"/>
      <w:headerReference w:type="first" r:id="rId15"/>
      <w:footerReference w:type="first" r:id="rId16"/>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5D50B" w14:textId="77777777" w:rsidR="00896593" w:rsidRDefault="00896593" w:rsidP="00E0714A">
      <w:r>
        <w:separator/>
      </w:r>
    </w:p>
    <w:p w14:paraId="6E1AFF41" w14:textId="77777777" w:rsidR="00896593" w:rsidRDefault="00896593"/>
    <w:p w14:paraId="1CBF4EFC" w14:textId="77777777" w:rsidR="00896593" w:rsidRDefault="00896593"/>
  </w:endnote>
  <w:endnote w:type="continuationSeparator" w:id="0">
    <w:p w14:paraId="7E0D4BDC" w14:textId="77777777" w:rsidR="00896593" w:rsidRDefault="00896593" w:rsidP="00E0714A">
      <w:r>
        <w:continuationSeparator/>
      </w:r>
    </w:p>
    <w:p w14:paraId="5F244150" w14:textId="77777777" w:rsidR="00896593" w:rsidRDefault="00896593"/>
    <w:p w14:paraId="0CEA86C9" w14:textId="77777777" w:rsidR="00896593" w:rsidRDefault="00896593"/>
  </w:endnote>
  <w:endnote w:type="continuationNotice" w:id="1">
    <w:p w14:paraId="1B2454B2" w14:textId="77777777" w:rsidR="00896593" w:rsidRDefault="00896593">
      <w:pPr>
        <w:spacing w:after="0"/>
      </w:pPr>
    </w:p>
    <w:p w14:paraId="5BD1EA35" w14:textId="77777777" w:rsidR="00896593" w:rsidRDefault="00896593"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16E5B"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6625A" w14:textId="77777777" w:rsidR="008934FE" w:rsidRDefault="008934FE" w:rsidP="00B53644">
    <w:pPr>
      <w:pStyle w:val="Footer"/>
      <w:tabs>
        <w:tab w:val="clear" w:pos="4536"/>
      </w:tabs>
    </w:pPr>
    <w:r>
      <w:rPr>
        <w:sz w:val="14"/>
      </w:rPr>
      <w:t>Form 41-14-</w:t>
    </w:r>
    <w:r w:rsidR="00886E4D">
      <w:rPr>
        <w:sz w:val="14"/>
      </w:rPr>
      <w:t>4</w:t>
    </w:r>
    <w:r>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BAD2C" w14:textId="77777777" w:rsidR="00896593" w:rsidRDefault="00896593" w:rsidP="00E0714A">
      <w:r>
        <w:separator/>
      </w:r>
    </w:p>
    <w:p w14:paraId="46AF778E" w14:textId="77777777" w:rsidR="00896593" w:rsidRDefault="00896593"/>
    <w:p w14:paraId="548A651E" w14:textId="77777777" w:rsidR="00896593" w:rsidRDefault="00896593"/>
  </w:footnote>
  <w:footnote w:type="continuationSeparator" w:id="0">
    <w:p w14:paraId="6AEE92C5" w14:textId="77777777" w:rsidR="00896593" w:rsidRDefault="00896593" w:rsidP="00E0714A">
      <w:r>
        <w:continuationSeparator/>
      </w:r>
    </w:p>
    <w:p w14:paraId="5D818940" w14:textId="77777777" w:rsidR="00896593" w:rsidRDefault="00896593"/>
    <w:p w14:paraId="4D7B357D" w14:textId="77777777" w:rsidR="00896593" w:rsidRDefault="00896593"/>
  </w:footnote>
  <w:footnote w:type="continuationNotice" w:id="1">
    <w:p w14:paraId="7E76B0CE" w14:textId="77777777" w:rsidR="00896593" w:rsidRDefault="00896593">
      <w:pPr>
        <w:spacing w:after="0"/>
      </w:pPr>
    </w:p>
    <w:p w14:paraId="2A69C06E" w14:textId="77777777" w:rsidR="00896593" w:rsidRDefault="00896593"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18A843FD" w14:textId="77777777" w:rsidTr="00AD54AE">
      <w:tc>
        <w:tcPr>
          <w:tcW w:w="3361" w:type="pct"/>
          <w:vAlign w:val="bottom"/>
        </w:tcPr>
        <w:p w14:paraId="44E1CDE0" w14:textId="77777777" w:rsidR="008934FE" w:rsidRPr="00B6676B" w:rsidRDefault="008934FE" w:rsidP="00D52801">
          <w:pPr>
            <w:pStyle w:val="Heading1"/>
            <w:spacing w:before="0" w:after="140"/>
            <w:rPr>
              <w:sz w:val="28"/>
              <w:lang w:eastAsia="de-DE"/>
            </w:rPr>
          </w:pPr>
        </w:p>
      </w:tc>
      <w:tc>
        <w:tcPr>
          <w:tcW w:w="1639" w:type="pct"/>
        </w:tcPr>
        <w:p w14:paraId="25A3D17C"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4BA9CA17" wp14:editId="4BBABC81">
                <wp:extent cx="1882800" cy="784776"/>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14:paraId="0A44EE65" w14:textId="77777777" w:rsidR="008934FE" w:rsidRDefault="008934FE" w:rsidP="00B53644">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1815296E" w14:textId="77777777" w:rsidTr="00AD54AE">
      <w:tc>
        <w:tcPr>
          <w:tcW w:w="3361" w:type="pct"/>
          <w:vAlign w:val="bottom"/>
        </w:tcPr>
        <w:p w14:paraId="34905B01" w14:textId="77777777" w:rsidR="008934FE" w:rsidRPr="00B6676B" w:rsidRDefault="008934FE" w:rsidP="000F273F">
          <w:pPr>
            <w:pStyle w:val="Heading1"/>
            <w:spacing w:before="0" w:after="140"/>
            <w:rPr>
              <w:sz w:val="28"/>
            </w:rPr>
          </w:pPr>
          <w:r>
            <w:rPr>
              <w:sz w:val="28"/>
            </w:rPr>
            <w:t>Terms of reference (</w:t>
          </w:r>
          <w:proofErr w:type="spellStart"/>
          <w:r>
            <w:rPr>
              <w:sz w:val="28"/>
            </w:rPr>
            <w:t>ToRs</w:t>
          </w:r>
          <w:proofErr w:type="spellEnd"/>
          <w:r>
            <w:rPr>
              <w:sz w:val="28"/>
            </w:rPr>
            <w:t xml:space="preserve">) for the procurement of services below the </w:t>
          </w:r>
          <w:r w:rsidR="00777E50">
            <w:rPr>
              <w:sz w:val="28"/>
            </w:rPr>
            <w:br/>
          </w:r>
          <w:r>
            <w:rPr>
              <w:sz w:val="28"/>
            </w:rPr>
            <w:t>EU threshold</w:t>
          </w:r>
        </w:p>
      </w:tc>
      <w:tc>
        <w:tcPr>
          <w:tcW w:w="1639" w:type="pct"/>
        </w:tcPr>
        <w:p w14:paraId="21000038"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55DE8D22" wp14:editId="55D93D3F">
                <wp:extent cx="1882800" cy="784776"/>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14:paraId="7EE32691" w14:textId="77777777" w:rsidR="008934FE" w:rsidRDefault="008934FE" w:rsidP="002A43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FD3757"/>
    <w:multiLevelType w:val="hybridMultilevel"/>
    <w:tmpl w:val="954E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2943"/>
    <w:multiLevelType w:val="hybridMultilevel"/>
    <w:tmpl w:val="47481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2520A9"/>
    <w:multiLevelType w:val="hybridMultilevel"/>
    <w:tmpl w:val="18B433AA"/>
    <w:lvl w:ilvl="0" w:tplc="9216D488">
      <w:start w:val="1"/>
      <w:numFmt w:val="decimal"/>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0"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5"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36"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6122524">
    <w:abstractNumId w:val="13"/>
  </w:num>
  <w:num w:numId="2" w16cid:durableId="334964419">
    <w:abstractNumId w:val="39"/>
  </w:num>
  <w:num w:numId="3" w16cid:durableId="712123784">
    <w:abstractNumId w:val="1"/>
  </w:num>
  <w:num w:numId="4" w16cid:durableId="1484615834">
    <w:abstractNumId w:val="16"/>
  </w:num>
  <w:num w:numId="5" w16cid:durableId="635573601">
    <w:abstractNumId w:val="33"/>
  </w:num>
  <w:num w:numId="6" w16cid:durableId="1825657402">
    <w:abstractNumId w:val="25"/>
  </w:num>
  <w:num w:numId="7" w16cid:durableId="919218416">
    <w:abstractNumId w:val="28"/>
  </w:num>
  <w:num w:numId="8" w16cid:durableId="318653908">
    <w:abstractNumId w:val="15"/>
  </w:num>
  <w:num w:numId="9" w16cid:durableId="301928803">
    <w:abstractNumId w:val="29"/>
  </w:num>
  <w:num w:numId="10" w16cid:durableId="270208983">
    <w:abstractNumId w:val="12"/>
  </w:num>
  <w:num w:numId="11" w16cid:durableId="1946574656">
    <w:abstractNumId w:val="17"/>
  </w:num>
  <w:num w:numId="12" w16cid:durableId="450713813">
    <w:abstractNumId w:val="38"/>
  </w:num>
  <w:num w:numId="13" w16cid:durableId="2074306549">
    <w:abstractNumId w:val="7"/>
  </w:num>
  <w:num w:numId="14" w16cid:durableId="328681233">
    <w:abstractNumId w:val="21"/>
  </w:num>
  <w:num w:numId="15" w16cid:durableId="1371344481">
    <w:abstractNumId w:val="37"/>
  </w:num>
  <w:num w:numId="16" w16cid:durableId="1495560983">
    <w:abstractNumId w:val="34"/>
  </w:num>
  <w:num w:numId="17" w16cid:durableId="69469409">
    <w:abstractNumId w:val="30"/>
  </w:num>
  <w:num w:numId="18" w16cid:durableId="1751611108">
    <w:abstractNumId w:val="27"/>
  </w:num>
  <w:num w:numId="19" w16cid:durableId="1527136092">
    <w:abstractNumId w:val="11"/>
  </w:num>
  <w:num w:numId="20" w16cid:durableId="2062747360">
    <w:abstractNumId w:val="0"/>
  </w:num>
  <w:num w:numId="21" w16cid:durableId="1718428634">
    <w:abstractNumId w:val="36"/>
  </w:num>
  <w:num w:numId="22" w16cid:durableId="397168439">
    <w:abstractNumId w:val="24"/>
  </w:num>
  <w:num w:numId="23" w16cid:durableId="151413451">
    <w:abstractNumId w:val="31"/>
  </w:num>
  <w:num w:numId="24" w16cid:durableId="39596515">
    <w:abstractNumId w:val="20"/>
  </w:num>
  <w:num w:numId="25" w16cid:durableId="1488203665">
    <w:abstractNumId w:val="19"/>
  </w:num>
  <w:num w:numId="26" w16cid:durableId="275602039">
    <w:abstractNumId w:val="10"/>
  </w:num>
  <w:num w:numId="27" w16cid:durableId="607741700">
    <w:abstractNumId w:val="2"/>
  </w:num>
  <w:num w:numId="28" w16cid:durableId="2052917184">
    <w:abstractNumId w:val="4"/>
  </w:num>
  <w:num w:numId="29" w16cid:durableId="417992676">
    <w:abstractNumId w:val="14"/>
  </w:num>
  <w:num w:numId="30" w16cid:durableId="540869111">
    <w:abstractNumId w:val="35"/>
  </w:num>
  <w:num w:numId="31" w16cid:durableId="1392385756">
    <w:abstractNumId w:val="26"/>
  </w:num>
  <w:num w:numId="32" w16cid:durableId="2129809098">
    <w:abstractNumId w:val="8"/>
  </w:num>
  <w:num w:numId="33" w16cid:durableId="1811554019">
    <w:abstractNumId w:val="23"/>
  </w:num>
  <w:num w:numId="34" w16cid:durableId="459152458">
    <w:abstractNumId w:val="22"/>
  </w:num>
  <w:num w:numId="35" w16cid:durableId="1620143977">
    <w:abstractNumId w:val="18"/>
  </w:num>
  <w:num w:numId="36" w16cid:durableId="818813551">
    <w:abstractNumId w:val="5"/>
  </w:num>
  <w:num w:numId="37" w16cid:durableId="1067612570">
    <w:abstractNumId w:val="32"/>
  </w:num>
  <w:num w:numId="38" w16cid:durableId="1996297997">
    <w:abstractNumId w:val="3"/>
  </w:num>
  <w:num w:numId="39" w16cid:durableId="898398229">
    <w:abstractNumId w:val="6"/>
  </w:num>
  <w:num w:numId="40" w16cid:durableId="210457339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42E"/>
    <w:rsid w:val="00001E7E"/>
    <w:rsid w:val="00004156"/>
    <w:rsid w:val="00004A34"/>
    <w:rsid w:val="00006580"/>
    <w:rsid w:val="00006F9E"/>
    <w:rsid w:val="00010520"/>
    <w:rsid w:val="00010F3B"/>
    <w:rsid w:val="000123FA"/>
    <w:rsid w:val="000127EF"/>
    <w:rsid w:val="00013ACB"/>
    <w:rsid w:val="00014220"/>
    <w:rsid w:val="000143A9"/>
    <w:rsid w:val="00014C73"/>
    <w:rsid w:val="00016C83"/>
    <w:rsid w:val="00017920"/>
    <w:rsid w:val="000212CC"/>
    <w:rsid w:val="0002289A"/>
    <w:rsid w:val="000271C9"/>
    <w:rsid w:val="000309EA"/>
    <w:rsid w:val="000338FB"/>
    <w:rsid w:val="000345DC"/>
    <w:rsid w:val="00034B81"/>
    <w:rsid w:val="00035A49"/>
    <w:rsid w:val="0003643C"/>
    <w:rsid w:val="00036EA7"/>
    <w:rsid w:val="00036F86"/>
    <w:rsid w:val="000370F0"/>
    <w:rsid w:val="00037179"/>
    <w:rsid w:val="000374BF"/>
    <w:rsid w:val="000407E6"/>
    <w:rsid w:val="000413DD"/>
    <w:rsid w:val="00042926"/>
    <w:rsid w:val="0004304D"/>
    <w:rsid w:val="000434CE"/>
    <w:rsid w:val="00045300"/>
    <w:rsid w:val="000456DF"/>
    <w:rsid w:val="000458A6"/>
    <w:rsid w:val="00047954"/>
    <w:rsid w:val="00050339"/>
    <w:rsid w:val="000508A6"/>
    <w:rsid w:val="00053F06"/>
    <w:rsid w:val="00056767"/>
    <w:rsid w:val="000568C5"/>
    <w:rsid w:val="000573D2"/>
    <w:rsid w:val="00057DB3"/>
    <w:rsid w:val="000602B2"/>
    <w:rsid w:val="00063135"/>
    <w:rsid w:val="00063314"/>
    <w:rsid w:val="0007004F"/>
    <w:rsid w:val="00071EFB"/>
    <w:rsid w:val="000728DD"/>
    <w:rsid w:val="00072A14"/>
    <w:rsid w:val="00072B1F"/>
    <w:rsid w:val="0007383D"/>
    <w:rsid w:val="00073F6E"/>
    <w:rsid w:val="00080B1A"/>
    <w:rsid w:val="00081BB8"/>
    <w:rsid w:val="000839D7"/>
    <w:rsid w:val="00084080"/>
    <w:rsid w:val="0008504A"/>
    <w:rsid w:val="00090123"/>
    <w:rsid w:val="00092A35"/>
    <w:rsid w:val="00092FC7"/>
    <w:rsid w:val="000948B1"/>
    <w:rsid w:val="0009667D"/>
    <w:rsid w:val="00096880"/>
    <w:rsid w:val="000A098E"/>
    <w:rsid w:val="000A212F"/>
    <w:rsid w:val="000A3E8F"/>
    <w:rsid w:val="000A5419"/>
    <w:rsid w:val="000A5ACB"/>
    <w:rsid w:val="000B3B19"/>
    <w:rsid w:val="000B459A"/>
    <w:rsid w:val="000B49AA"/>
    <w:rsid w:val="000B7570"/>
    <w:rsid w:val="000C178A"/>
    <w:rsid w:val="000C4BA2"/>
    <w:rsid w:val="000C66C1"/>
    <w:rsid w:val="000C709F"/>
    <w:rsid w:val="000C7F49"/>
    <w:rsid w:val="000D199D"/>
    <w:rsid w:val="000D1C8B"/>
    <w:rsid w:val="000D6320"/>
    <w:rsid w:val="000D660A"/>
    <w:rsid w:val="000D6DE5"/>
    <w:rsid w:val="000D7093"/>
    <w:rsid w:val="000D753E"/>
    <w:rsid w:val="000E177B"/>
    <w:rsid w:val="000E17B8"/>
    <w:rsid w:val="000E2119"/>
    <w:rsid w:val="000E2634"/>
    <w:rsid w:val="000E2DEB"/>
    <w:rsid w:val="000E36EB"/>
    <w:rsid w:val="000E472C"/>
    <w:rsid w:val="000E476C"/>
    <w:rsid w:val="000E7C27"/>
    <w:rsid w:val="000E7D05"/>
    <w:rsid w:val="000F0D4B"/>
    <w:rsid w:val="000F1350"/>
    <w:rsid w:val="000F273F"/>
    <w:rsid w:val="000F2805"/>
    <w:rsid w:val="000F3273"/>
    <w:rsid w:val="000F6486"/>
    <w:rsid w:val="000F651F"/>
    <w:rsid w:val="000F71C5"/>
    <w:rsid w:val="00102ED7"/>
    <w:rsid w:val="00105063"/>
    <w:rsid w:val="00105A34"/>
    <w:rsid w:val="0010656C"/>
    <w:rsid w:val="00107F7F"/>
    <w:rsid w:val="00110042"/>
    <w:rsid w:val="00110D39"/>
    <w:rsid w:val="00111290"/>
    <w:rsid w:val="00114FF7"/>
    <w:rsid w:val="00116702"/>
    <w:rsid w:val="00116941"/>
    <w:rsid w:val="0011770B"/>
    <w:rsid w:val="00120B66"/>
    <w:rsid w:val="00122948"/>
    <w:rsid w:val="001261F8"/>
    <w:rsid w:val="001301FB"/>
    <w:rsid w:val="00130C1E"/>
    <w:rsid w:val="00130E26"/>
    <w:rsid w:val="00131DC3"/>
    <w:rsid w:val="001331CF"/>
    <w:rsid w:val="00134A22"/>
    <w:rsid w:val="00135198"/>
    <w:rsid w:val="00136D71"/>
    <w:rsid w:val="001375BB"/>
    <w:rsid w:val="001407CD"/>
    <w:rsid w:val="0014205C"/>
    <w:rsid w:val="001422E5"/>
    <w:rsid w:val="0014340B"/>
    <w:rsid w:val="001437A5"/>
    <w:rsid w:val="001463B5"/>
    <w:rsid w:val="0015027D"/>
    <w:rsid w:val="0015239C"/>
    <w:rsid w:val="0015388E"/>
    <w:rsid w:val="00154E0D"/>
    <w:rsid w:val="0015515B"/>
    <w:rsid w:val="001555AB"/>
    <w:rsid w:val="00166FFC"/>
    <w:rsid w:val="00167E41"/>
    <w:rsid w:val="0017039C"/>
    <w:rsid w:val="00173882"/>
    <w:rsid w:val="0018037D"/>
    <w:rsid w:val="00180E03"/>
    <w:rsid w:val="00182157"/>
    <w:rsid w:val="0018402E"/>
    <w:rsid w:val="00184170"/>
    <w:rsid w:val="00184DFF"/>
    <w:rsid w:val="00184F8A"/>
    <w:rsid w:val="00185628"/>
    <w:rsid w:val="00191C46"/>
    <w:rsid w:val="001935C5"/>
    <w:rsid w:val="0019484C"/>
    <w:rsid w:val="0019640D"/>
    <w:rsid w:val="001973B3"/>
    <w:rsid w:val="00197687"/>
    <w:rsid w:val="00197EB9"/>
    <w:rsid w:val="001A11F2"/>
    <w:rsid w:val="001A24BF"/>
    <w:rsid w:val="001A27C9"/>
    <w:rsid w:val="001A469A"/>
    <w:rsid w:val="001A74E0"/>
    <w:rsid w:val="001A78C9"/>
    <w:rsid w:val="001B17E7"/>
    <w:rsid w:val="001B2F90"/>
    <w:rsid w:val="001B3E1E"/>
    <w:rsid w:val="001B3FF6"/>
    <w:rsid w:val="001B4579"/>
    <w:rsid w:val="001B64F3"/>
    <w:rsid w:val="001B69A9"/>
    <w:rsid w:val="001C0EB5"/>
    <w:rsid w:val="001C16E1"/>
    <w:rsid w:val="001C1F14"/>
    <w:rsid w:val="001C4010"/>
    <w:rsid w:val="001C46E0"/>
    <w:rsid w:val="001C749F"/>
    <w:rsid w:val="001C76AA"/>
    <w:rsid w:val="001C7CEF"/>
    <w:rsid w:val="001D0795"/>
    <w:rsid w:val="001D2107"/>
    <w:rsid w:val="001D374E"/>
    <w:rsid w:val="001D3D89"/>
    <w:rsid w:val="001D53A3"/>
    <w:rsid w:val="001D66F9"/>
    <w:rsid w:val="001D732B"/>
    <w:rsid w:val="001D747D"/>
    <w:rsid w:val="001E0BDD"/>
    <w:rsid w:val="001E0C26"/>
    <w:rsid w:val="001E144E"/>
    <w:rsid w:val="001E1ADA"/>
    <w:rsid w:val="001E33FE"/>
    <w:rsid w:val="001E4FC2"/>
    <w:rsid w:val="001F0B01"/>
    <w:rsid w:val="002004AD"/>
    <w:rsid w:val="00202740"/>
    <w:rsid w:val="00202D3A"/>
    <w:rsid w:val="00203691"/>
    <w:rsid w:val="00206AC4"/>
    <w:rsid w:val="00213577"/>
    <w:rsid w:val="00213CF0"/>
    <w:rsid w:val="0021450B"/>
    <w:rsid w:val="0021637A"/>
    <w:rsid w:val="00217377"/>
    <w:rsid w:val="00217577"/>
    <w:rsid w:val="00217784"/>
    <w:rsid w:val="00217880"/>
    <w:rsid w:val="00220103"/>
    <w:rsid w:val="00220FD6"/>
    <w:rsid w:val="00221F50"/>
    <w:rsid w:val="0022271C"/>
    <w:rsid w:val="00224251"/>
    <w:rsid w:val="002246EA"/>
    <w:rsid w:val="002267E9"/>
    <w:rsid w:val="00227C9D"/>
    <w:rsid w:val="002301BA"/>
    <w:rsid w:val="002359DC"/>
    <w:rsid w:val="00236C6B"/>
    <w:rsid w:val="00237503"/>
    <w:rsid w:val="00243585"/>
    <w:rsid w:val="002436F1"/>
    <w:rsid w:val="0024518E"/>
    <w:rsid w:val="00245431"/>
    <w:rsid w:val="00247AAF"/>
    <w:rsid w:val="00247BB5"/>
    <w:rsid w:val="00250A5C"/>
    <w:rsid w:val="00250BFE"/>
    <w:rsid w:val="0025205A"/>
    <w:rsid w:val="00252826"/>
    <w:rsid w:val="00253B43"/>
    <w:rsid w:val="00255E57"/>
    <w:rsid w:val="00256AFA"/>
    <w:rsid w:val="00257A86"/>
    <w:rsid w:val="00262757"/>
    <w:rsid w:val="00263401"/>
    <w:rsid w:val="00264795"/>
    <w:rsid w:val="00264AC0"/>
    <w:rsid w:val="0027093E"/>
    <w:rsid w:val="00270CE4"/>
    <w:rsid w:val="002719FE"/>
    <w:rsid w:val="00271AA1"/>
    <w:rsid w:val="00271E94"/>
    <w:rsid w:val="00272C33"/>
    <w:rsid w:val="00275080"/>
    <w:rsid w:val="00276243"/>
    <w:rsid w:val="00276575"/>
    <w:rsid w:val="0027677E"/>
    <w:rsid w:val="0028169B"/>
    <w:rsid w:val="00282998"/>
    <w:rsid w:val="00282B9E"/>
    <w:rsid w:val="00286B69"/>
    <w:rsid w:val="00286D14"/>
    <w:rsid w:val="0028712E"/>
    <w:rsid w:val="00291D5A"/>
    <w:rsid w:val="00295697"/>
    <w:rsid w:val="00297C97"/>
    <w:rsid w:val="002A102D"/>
    <w:rsid w:val="002A4282"/>
    <w:rsid w:val="002A42EC"/>
    <w:rsid w:val="002A43F0"/>
    <w:rsid w:val="002A7BF3"/>
    <w:rsid w:val="002B062F"/>
    <w:rsid w:val="002B3DC6"/>
    <w:rsid w:val="002B4395"/>
    <w:rsid w:val="002B48B7"/>
    <w:rsid w:val="002B51B2"/>
    <w:rsid w:val="002B5FD4"/>
    <w:rsid w:val="002C0698"/>
    <w:rsid w:val="002C1A2F"/>
    <w:rsid w:val="002C40C4"/>
    <w:rsid w:val="002D07B9"/>
    <w:rsid w:val="002D0F27"/>
    <w:rsid w:val="002D3E2F"/>
    <w:rsid w:val="002D4E05"/>
    <w:rsid w:val="002D52C5"/>
    <w:rsid w:val="002D5309"/>
    <w:rsid w:val="002E0DCC"/>
    <w:rsid w:val="002E1420"/>
    <w:rsid w:val="002E1BE7"/>
    <w:rsid w:val="002E4D18"/>
    <w:rsid w:val="002E58F7"/>
    <w:rsid w:val="002E6513"/>
    <w:rsid w:val="002F0AE9"/>
    <w:rsid w:val="002F2360"/>
    <w:rsid w:val="002F304F"/>
    <w:rsid w:val="002F4A32"/>
    <w:rsid w:val="002F4F9A"/>
    <w:rsid w:val="002F52B1"/>
    <w:rsid w:val="002F68DC"/>
    <w:rsid w:val="002F6C19"/>
    <w:rsid w:val="002F7914"/>
    <w:rsid w:val="00300697"/>
    <w:rsid w:val="0030370B"/>
    <w:rsid w:val="003068F8"/>
    <w:rsid w:val="00306A21"/>
    <w:rsid w:val="00306DE4"/>
    <w:rsid w:val="00311D17"/>
    <w:rsid w:val="00312415"/>
    <w:rsid w:val="00314EC6"/>
    <w:rsid w:val="003168D2"/>
    <w:rsid w:val="00316D51"/>
    <w:rsid w:val="0031705C"/>
    <w:rsid w:val="003177E8"/>
    <w:rsid w:val="00317A2F"/>
    <w:rsid w:val="00317C4A"/>
    <w:rsid w:val="00320F15"/>
    <w:rsid w:val="00323FF7"/>
    <w:rsid w:val="00325297"/>
    <w:rsid w:val="00325404"/>
    <w:rsid w:val="00330462"/>
    <w:rsid w:val="00330897"/>
    <w:rsid w:val="00331294"/>
    <w:rsid w:val="00332464"/>
    <w:rsid w:val="00333BEE"/>
    <w:rsid w:val="00334F50"/>
    <w:rsid w:val="00336C6B"/>
    <w:rsid w:val="00337190"/>
    <w:rsid w:val="00337876"/>
    <w:rsid w:val="00340C39"/>
    <w:rsid w:val="00343AC1"/>
    <w:rsid w:val="00346453"/>
    <w:rsid w:val="003473AA"/>
    <w:rsid w:val="003473E4"/>
    <w:rsid w:val="003479C0"/>
    <w:rsid w:val="00347BE0"/>
    <w:rsid w:val="00347C0F"/>
    <w:rsid w:val="00351353"/>
    <w:rsid w:val="003518C6"/>
    <w:rsid w:val="003519A6"/>
    <w:rsid w:val="0035230A"/>
    <w:rsid w:val="00352962"/>
    <w:rsid w:val="00354A72"/>
    <w:rsid w:val="0035715F"/>
    <w:rsid w:val="003609A6"/>
    <w:rsid w:val="00361418"/>
    <w:rsid w:val="0036256A"/>
    <w:rsid w:val="00362ABA"/>
    <w:rsid w:val="003720DE"/>
    <w:rsid w:val="003725E4"/>
    <w:rsid w:val="00372BB8"/>
    <w:rsid w:val="003758D5"/>
    <w:rsid w:val="00375D70"/>
    <w:rsid w:val="00375FEB"/>
    <w:rsid w:val="00376A37"/>
    <w:rsid w:val="00377D14"/>
    <w:rsid w:val="00382DB1"/>
    <w:rsid w:val="00382E5F"/>
    <w:rsid w:val="00383D58"/>
    <w:rsid w:val="0038530C"/>
    <w:rsid w:val="00387923"/>
    <w:rsid w:val="00390473"/>
    <w:rsid w:val="00392EF2"/>
    <w:rsid w:val="003954A5"/>
    <w:rsid w:val="0039631E"/>
    <w:rsid w:val="003964A7"/>
    <w:rsid w:val="003977F3"/>
    <w:rsid w:val="00397DA3"/>
    <w:rsid w:val="00397FE4"/>
    <w:rsid w:val="003A0C6B"/>
    <w:rsid w:val="003A31DD"/>
    <w:rsid w:val="003A608F"/>
    <w:rsid w:val="003B021F"/>
    <w:rsid w:val="003B1A11"/>
    <w:rsid w:val="003B306D"/>
    <w:rsid w:val="003B5C8C"/>
    <w:rsid w:val="003B6611"/>
    <w:rsid w:val="003B680E"/>
    <w:rsid w:val="003B6EE8"/>
    <w:rsid w:val="003C0393"/>
    <w:rsid w:val="003C5BE2"/>
    <w:rsid w:val="003C5DBC"/>
    <w:rsid w:val="003C60B5"/>
    <w:rsid w:val="003C7562"/>
    <w:rsid w:val="003D2A2A"/>
    <w:rsid w:val="003D2CC9"/>
    <w:rsid w:val="003D6890"/>
    <w:rsid w:val="003E127D"/>
    <w:rsid w:val="003E2891"/>
    <w:rsid w:val="003E29DA"/>
    <w:rsid w:val="003E3BBB"/>
    <w:rsid w:val="003E4814"/>
    <w:rsid w:val="003E4E62"/>
    <w:rsid w:val="003E5CAF"/>
    <w:rsid w:val="003E7572"/>
    <w:rsid w:val="003F0562"/>
    <w:rsid w:val="003F0C69"/>
    <w:rsid w:val="003F0D18"/>
    <w:rsid w:val="003F174D"/>
    <w:rsid w:val="003F3566"/>
    <w:rsid w:val="003F57AD"/>
    <w:rsid w:val="003F67B7"/>
    <w:rsid w:val="00400CCB"/>
    <w:rsid w:val="004012DB"/>
    <w:rsid w:val="0040378A"/>
    <w:rsid w:val="00404987"/>
    <w:rsid w:val="00406DBB"/>
    <w:rsid w:val="00407232"/>
    <w:rsid w:val="00413933"/>
    <w:rsid w:val="00414452"/>
    <w:rsid w:val="0041464B"/>
    <w:rsid w:val="00416B2A"/>
    <w:rsid w:val="00420445"/>
    <w:rsid w:val="00420E8E"/>
    <w:rsid w:val="00420F19"/>
    <w:rsid w:val="00421048"/>
    <w:rsid w:val="00421919"/>
    <w:rsid w:val="00422F46"/>
    <w:rsid w:val="00423B0A"/>
    <w:rsid w:val="00425666"/>
    <w:rsid w:val="004277D0"/>
    <w:rsid w:val="00430794"/>
    <w:rsid w:val="00430FFC"/>
    <w:rsid w:val="004324F1"/>
    <w:rsid w:val="004327E9"/>
    <w:rsid w:val="00432930"/>
    <w:rsid w:val="00433DE2"/>
    <w:rsid w:val="00434C01"/>
    <w:rsid w:val="00441CC8"/>
    <w:rsid w:val="004420F1"/>
    <w:rsid w:val="004422E4"/>
    <w:rsid w:val="00443597"/>
    <w:rsid w:val="004468CD"/>
    <w:rsid w:val="00446B61"/>
    <w:rsid w:val="004524CC"/>
    <w:rsid w:val="00452BD4"/>
    <w:rsid w:val="0045323B"/>
    <w:rsid w:val="00454030"/>
    <w:rsid w:val="00456031"/>
    <w:rsid w:val="004561DD"/>
    <w:rsid w:val="00461C69"/>
    <w:rsid w:val="00463ACE"/>
    <w:rsid w:val="0046486A"/>
    <w:rsid w:val="00466109"/>
    <w:rsid w:val="00470F4E"/>
    <w:rsid w:val="0047132B"/>
    <w:rsid w:val="00471DC8"/>
    <w:rsid w:val="00472F97"/>
    <w:rsid w:val="00472FB4"/>
    <w:rsid w:val="00474DC8"/>
    <w:rsid w:val="00476529"/>
    <w:rsid w:val="00482068"/>
    <w:rsid w:val="00483DA9"/>
    <w:rsid w:val="004842A1"/>
    <w:rsid w:val="004842FF"/>
    <w:rsid w:val="004861B5"/>
    <w:rsid w:val="0048687C"/>
    <w:rsid w:val="00490108"/>
    <w:rsid w:val="0049322A"/>
    <w:rsid w:val="00494F21"/>
    <w:rsid w:val="00495C36"/>
    <w:rsid w:val="00497D12"/>
    <w:rsid w:val="004A1351"/>
    <w:rsid w:val="004A4180"/>
    <w:rsid w:val="004A610C"/>
    <w:rsid w:val="004A632D"/>
    <w:rsid w:val="004B187C"/>
    <w:rsid w:val="004B1CFA"/>
    <w:rsid w:val="004B214D"/>
    <w:rsid w:val="004B2350"/>
    <w:rsid w:val="004B3CEF"/>
    <w:rsid w:val="004B4678"/>
    <w:rsid w:val="004B58D2"/>
    <w:rsid w:val="004B77A5"/>
    <w:rsid w:val="004C1847"/>
    <w:rsid w:val="004C1A2C"/>
    <w:rsid w:val="004C2EE1"/>
    <w:rsid w:val="004C5496"/>
    <w:rsid w:val="004C556E"/>
    <w:rsid w:val="004C5F2E"/>
    <w:rsid w:val="004C7058"/>
    <w:rsid w:val="004C7B0D"/>
    <w:rsid w:val="004D08C7"/>
    <w:rsid w:val="004D0F31"/>
    <w:rsid w:val="004D1310"/>
    <w:rsid w:val="004D2EC8"/>
    <w:rsid w:val="004D3F9C"/>
    <w:rsid w:val="004D4A14"/>
    <w:rsid w:val="004D5EE2"/>
    <w:rsid w:val="004D615F"/>
    <w:rsid w:val="004D6182"/>
    <w:rsid w:val="004D6E34"/>
    <w:rsid w:val="004E118E"/>
    <w:rsid w:val="004E3CC5"/>
    <w:rsid w:val="004E57CF"/>
    <w:rsid w:val="004E60B7"/>
    <w:rsid w:val="004E625C"/>
    <w:rsid w:val="004E6E31"/>
    <w:rsid w:val="004E747D"/>
    <w:rsid w:val="004F4E17"/>
    <w:rsid w:val="004F62AD"/>
    <w:rsid w:val="004F6B8C"/>
    <w:rsid w:val="00500454"/>
    <w:rsid w:val="00500961"/>
    <w:rsid w:val="00501F41"/>
    <w:rsid w:val="00504517"/>
    <w:rsid w:val="00507850"/>
    <w:rsid w:val="00510223"/>
    <w:rsid w:val="005111D4"/>
    <w:rsid w:val="005121D9"/>
    <w:rsid w:val="00513F61"/>
    <w:rsid w:val="005149D3"/>
    <w:rsid w:val="00514F1D"/>
    <w:rsid w:val="005151D9"/>
    <w:rsid w:val="005173D6"/>
    <w:rsid w:val="00517F89"/>
    <w:rsid w:val="005213FA"/>
    <w:rsid w:val="00530343"/>
    <w:rsid w:val="0053227D"/>
    <w:rsid w:val="005358D3"/>
    <w:rsid w:val="00535966"/>
    <w:rsid w:val="00537C11"/>
    <w:rsid w:val="005402C1"/>
    <w:rsid w:val="00540FA7"/>
    <w:rsid w:val="00541DE9"/>
    <w:rsid w:val="005422D8"/>
    <w:rsid w:val="0054390B"/>
    <w:rsid w:val="00544394"/>
    <w:rsid w:val="00550858"/>
    <w:rsid w:val="00550B38"/>
    <w:rsid w:val="00553EB2"/>
    <w:rsid w:val="0055401F"/>
    <w:rsid w:val="00554043"/>
    <w:rsid w:val="00554D05"/>
    <w:rsid w:val="00556025"/>
    <w:rsid w:val="00557465"/>
    <w:rsid w:val="00557FF6"/>
    <w:rsid w:val="00560E39"/>
    <w:rsid w:val="005626CE"/>
    <w:rsid w:val="00563689"/>
    <w:rsid w:val="005638E6"/>
    <w:rsid w:val="005657A2"/>
    <w:rsid w:val="00566EFA"/>
    <w:rsid w:val="005709CD"/>
    <w:rsid w:val="00570B68"/>
    <w:rsid w:val="00570CAA"/>
    <w:rsid w:val="005752C3"/>
    <w:rsid w:val="00576B56"/>
    <w:rsid w:val="00580CEC"/>
    <w:rsid w:val="00582510"/>
    <w:rsid w:val="00582C44"/>
    <w:rsid w:val="0058324C"/>
    <w:rsid w:val="005837DC"/>
    <w:rsid w:val="00584E61"/>
    <w:rsid w:val="005872BE"/>
    <w:rsid w:val="00587A49"/>
    <w:rsid w:val="00590490"/>
    <w:rsid w:val="005915AE"/>
    <w:rsid w:val="005917A4"/>
    <w:rsid w:val="00594B78"/>
    <w:rsid w:val="00595658"/>
    <w:rsid w:val="00595B41"/>
    <w:rsid w:val="00597BC6"/>
    <w:rsid w:val="005A0056"/>
    <w:rsid w:val="005A14EF"/>
    <w:rsid w:val="005A1790"/>
    <w:rsid w:val="005A1B82"/>
    <w:rsid w:val="005A236D"/>
    <w:rsid w:val="005A33DD"/>
    <w:rsid w:val="005A4744"/>
    <w:rsid w:val="005A5E43"/>
    <w:rsid w:val="005A62FF"/>
    <w:rsid w:val="005A6D83"/>
    <w:rsid w:val="005A7A17"/>
    <w:rsid w:val="005B09AC"/>
    <w:rsid w:val="005B0C03"/>
    <w:rsid w:val="005B1DAB"/>
    <w:rsid w:val="005B27EC"/>
    <w:rsid w:val="005B2AA7"/>
    <w:rsid w:val="005B3714"/>
    <w:rsid w:val="005B53B4"/>
    <w:rsid w:val="005B5606"/>
    <w:rsid w:val="005B58A0"/>
    <w:rsid w:val="005B615F"/>
    <w:rsid w:val="005B6538"/>
    <w:rsid w:val="005B66CF"/>
    <w:rsid w:val="005B6A5F"/>
    <w:rsid w:val="005B6A73"/>
    <w:rsid w:val="005B79B8"/>
    <w:rsid w:val="005B7D18"/>
    <w:rsid w:val="005C200C"/>
    <w:rsid w:val="005C2FB0"/>
    <w:rsid w:val="005C3521"/>
    <w:rsid w:val="005C3E48"/>
    <w:rsid w:val="005C4FB5"/>
    <w:rsid w:val="005C6F14"/>
    <w:rsid w:val="005D03F2"/>
    <w:rsid w:val="005D0AD2"/>
    <w:rsid w:val="005D1D37"/>
    <w:rsid w:val="005D21D3"/>
    <w:rsid w:val="005D316E"/>
    <w:rsid w:val="005D39B7"/>
    <w:rsid w:val="005D4299"/>
    <w:rsid w:val="005E165E"/>
    <w:rsid w:val="005E4DDB"/>
    <w:rsid w:val="005E5549"/>
    <w:rsid w:val="005E709B"/>
    <w:rsid w:val="005F0F33"/>
    <w:rsid w:val="005F0FAC"/>
    <w:rsid w:val="005F13DF"/>
    <w:rsid w:val="005F29AF"/>
    <w:rsid w:val="005F2A49"/>
    <w:rsid w:val="005F2B30"/>
    <w:rsid w:val="005F2D93"/>
    <w:rsid w:val="005F74B8"/>
    <w:rsid w:val="00600E4D"/>
    <w:rsid w:val="006020C2"/>
    <w:rsid w:val="0060276E"/>
    <w:rsid w:val="006035C9"/>
    <w:rsid w:val="00610265"/>
    <w:rsid w:val="00612F23"/>
    <w:rsid w:val="006133C3"/>
    <w:rsid w:val="00613B77"/>
    <w:rsid w:val="00614240"/>
    <w:rsid w:val="00614E7C"/>
    <w:rsid w:val="006160C5"/>
    <w:rsid w:val="00616DA5"/>
    <w:rsid w:val="00617358"/>
    <w:rsid w:val="00620FB2"/>
    <w:rsid w:val="006224BC"/>
    <w:rsid w:val="00623F5C"/>
    <w:rsid w:val="0062498B"/>
    <w:rsid w:val="00630733"/>
    <w:rsid w:val="0063179C"/>
    <w:rsid w:val="00632612"/>
    <w:rsid w:val="00632BD5"/>
    <w:rsid w:val="00632FD5"/>
    <w:rsid w:val="006340AD"/>
    <w:rsid w:val="00635A47"/>
    <w:rsid w:val="006409EB"/>
    <w:rsid w:val="0064319B"/>
    <w:rsid w:val="00643764"/>
    <w:rsid w:val="00643ACD"/>
    <w:rsid w:val="00643D5F"/>
    <w:rsid w:val="006458E3"/>
    <w:rsid w:val="00645F55"/>
    <w:rsid w:val="00646E49"/>
    <w:rsid w:val="00647234"/>
    <w:rsid w:val="00653BC3"/>
    <w:rsid w:val="00653D65"/>
    <w:rsid w:val="00653FE8"/>
    <w:rsid w:val="006549C4"/>
    <w:rsid w:val="00654D2F"/>
    <w:rsid w:val="00657280"/>
    <w:rsid w:val="00657329"/>
    <w:rsid w:val="00660CD8"/>
    <w:rsid w:val="00661A10"/>
    <w:rsid w:val="0066224A"/>
    <w:rsid w:val="00665B80"/>
    <w:rsid w:val="00665C33"/>
    <w:rsid w:val="006670D1"/>
    <w:rsid w:val="00674B95"/>
    <w:rsid w:val="00676462"/>
    <w:rsid w:val="00676F37"/>
    <w:rsid w:val="00681584"/>
    <w:rsid w:val="00681AE3"/>
    <w:rsid w:val="00683B0D"/>
    <w:rsid w:val="00683C4C"/>
    <w:rsid w:val="00684211"/>
    <w:rsid w:val="006842AD"/>
    <w:rsid w:val="00685FCD"/>
    <w:rsid w:val="006874EB"/>
    <w:rsid w:val="0068790D"/>
    <w:rsid w:val="006902D2"/>
    <w:rsid w:val="00691139"/>
    <w:rsid w:val="0069153C"/>
    <w:rsid w:val="00691EA3"/>
    <w:rsid w:val="00693519"/>
    <w:rsid w:val="0069542E"/>
    <w:rsid w:val="006A18CB"/>
    <w:rsid w:val="006A2406"/>
    <w:rsid w:val="006A2AAD"/>
    <w:rsid w:val="006A2F70"/>
    <w:rsid w:val="006A7786"/>
    <w:rsid w:val="006B2BEA"/>
    <w:rsid w:val="006B3119"/>
    <w:rsid w:val="006B38B4"/>
    <w:rsid w:val="006C0731"/>
    <w:rsid w:val="006C338B"/>
    <w:rsid w:val="006C3F7A"/>
    <w:rsid w:val="006C495C"/>
    <w:rsid w:val="006C54C6"/>
    <w:rsid w:val="006C73B2"/>
    <w:rsid w:val="006D0720"/>
    <w:rsid w:val="006D0DFA"/>
    <w:rsid w:val="006D143B"/>
    <w:rsid w:val="006D1B21"/>
    <w:rsid w:val="006D21F0"/>
    <w:rsid w:val="006D31DA"/>
    <w:rsid w:val="006D5B12"/>
    <w:rsid w:val="006D7BD5"/>
    <w:rsid w:val="006E0051"/>
    <w:rsid w:val="006E1B6A"/>
    <w:rsid w:val="006E289B"/>
    <w:rsid w:val="006E4B7F"/>
    <w:rsid w:val="006E67B0"/>
    <w:rsid w:val="006E71F2"/>
    <w:rsid w:val="006E7C8F"/>
    <w:rsid w:val="006F1C0F"/>
    <w:rsid w:val="006F4C49"/>
    <w:rsid w:val="006F51B9"/>
    <w:rsid w:val="006F674B"/>
    <w:rsid w:val="007004B9"/>
    <w:rsid w:val="00700710"/>
    <w:rsid w:val="00701CE7"/>
    <w:rsid w:val="00703575"/>
    <w:rsid w:val="00703906"/>
    <w:rsid w:val="007043DE"/>
    <w:rsid w:val="00705E37"/>
    <w:rsid w:val="007072BB"/>
    <w:rsid w:val="00710819"/>
    <w:rsid w:val="007144DD"/>
    <w:rsid w:val="007229F4"/>
    <w:rsid w:val="00722B9D"/>
    <w:rsid w:val="007311D6"/>
    <w:rsid w:val="00734100"/>
    <w:rsid w:val="00740428"/>
    <w:rsid w:val="00743104"/>
    <w:rsid w:val="00744F4C"/>
    <w:rsid w:val="00745059"/>
    <w:rsid w:val="00746006"/>
    <w:rsid w:val="0074757E"/>
    <w:rsid w:val="00750E76"/>
    <w:rsid w:val="00751CDB"/>
    <w:rsid w:val="00752BF8"/>
    <w:rsid w:val="007542A0"/>
    <w:rsid w:val="00754CF6"/>
    <w:rsid w:val="00755149"/>
    <w:rsid w:val="00755E48"/>
    <w:rsid w:val="007566DA"/>
    <w:rsid w:val="00761942"/>
    <w:rsid w:val="007638C9"/>
    <w:rsid w:val="00764555"/>
    <w:rsid w:val="0076460E"/>
    <w:rsid w:val="007646C6"/>
    <w:rsid w:val="007649D0"/>
    <w:rsid w:val="00765293"/>
    <w:rsid w:val="00770129"/>
    <w:rsid w:val="00770702"/>
    <w:rsid w:val="0077088B"/>
    <w:rsid w:val="007708BF"/>
    <w:rsid w:val="00772056"/>
    <w:rsid w:val="0077306A"/>
    <w:rsid w:val="007741A0"/>
    <w:rsid w:val="0077612C"/>
    <w:rsid w:val="0077654F"/>
    <w:rsid w:val="00777255"/>
    <w:rsid w:val="00777E06"/>
    <w:rsid w:val="00777E50"/>
    <w:rsid w:val="00780319"/>
    <w:rsid w:val="0078139F"/>
    <w:rsid w:val="007816B6"/>
    <w:rsid w:val="00782F33"/>
    <w:rsid w:val="0078385E"/>
    <w:rsid w:val="00784236"/>
    <w:rsid w:val="00784729"/>
    <w:rsid w:val="007848FE"/>
    <w:rsid w:val="00785797"/>
    <w:rsid w:val="007857E5"/>
    <w:rsid w:val="007859CA"/>
    <w:rsid w:val="00785B6D"/>
    <w:rsid w:val="00786DC5"/>
    <w:rsid w:val="00790D2A"/>
    <w:rsid w:val="00790D47"/>
    <w:rsid w:val="00791EC0"/>
    <w:rsid w:val="007928F5"/>
    <w:rsid w:val="007939E7"/>
    <w:rsid w:val="00794E10"/>
    <w:rsid w:val="0079526F"/>
    <w:rsid w:val="00797149"/>
    <w:rsid w:val="007A1B1E"/>
    <w:rsid w:val="007A23D2"/>
    <w:rsid w:val="007A3122"/>
    <w:rsid w:val="007A4A48"/>
    <w:rsid w:val="007A4CDD"/>
    <w:rsid w:val="007A56BB"/>
    <w:rsid w:val="007A5775"/>
    <w:rsid w:val="007A613C"/>
    <w:rsid w:val="007A69F1"/>
    <w:rsid w:val="007A7C40"/>
    <w:rsid w:val="007B0887"/>
    <w:rsid w:val="007B0D93"/>
    <w:rsid w:val="007B0FDD"/>
    <w:rsid w:val="007B4941"/>
    <w:rsid w:val="007B540E"/>
    <w:rsid w:val="007B6255"/>
    <w:rsid w:val="007B7DA9"/>
    <w:rsid w:val="007B7F40"/>
    <w:rsid w:val="007C12ED"/>
    <w:rsid w:val="007C2C12"/>
    <w:rsid w:val="007C3884"/>
    <w:rsid w:val="007C3CEC"/>
    <w:rsid w:val="007C59E3"/>
    <w:rsid w:val="007C79C8"/>
    <w:rsid w:val="007D595E"/>
    <w:rsid w:val="007D70EB"/>
    <w:rsid w:val="007D71C2"/>
    <w:rsid w:val="007E0C88"/>
    <w:rsid w:val="007E5AC5"/>
    <w:rsid w:val="007E7263"/>
    <w:rsid w:val="007E7B7A"/>
    <w:rsid w:val="007E7DC4"/>
    <w:rsid w:val="007F0D7C"/>
    <w:rsid w:val="007F3FDA"/>
    <w:rsid w:val="007F46FC"/>
    <w:rsid w:val="007F4F68"/>
    <w:rsid w:val="0080067F"/>
    <w:rsid w:val="00800CAB"/>
    <w:rsid w:val="00801C22"/>
    <w:rsid w:val="00802563"/>
    <w:rsid w:val="00805CDB"/>
    <w:rsid w:val="0080748B"/>
    <w:rsid w:val="00807E88"/>
    <w:rsid w:val="0081205E"/>
    <w:rsid w:val="008157B8"/>
    <w:rsid w:val="0082130D"/>
    <w:rsid w:val="0082196F"/>
    <w:rsid w:val="0082307F"/>
    <w:rsid w:val="008237D6"/>
    <w:rsid w:val="008261A9"/>
    <w:rsid w:val="00826527"/>
    <w:rsid w:val="00826BB4"/>
    <w:rsid w:val="00831997"/>
    <w:rsid w:val="00833C0E"/>
    <w:rsid w:val="008341EC"/>
    <w:rsid w:val="00834B0E"/>
    <w:rsid w:val="008357CA"/>
    <w:rsid w:val="00836BA5"/>
    <w:rsid w:val="00836F83"/>
    <w:rsid w:val="00837869"/>
    <w:rsid w:val="0084039D"/>
    <w:rsid w:val="008406B7"/>
    <w:rsid w:val="00842033"/>
    <w:rsid w:val="00844ED0"/>
    <w:rsid w:val="008451A9"/>
    <w:rsid w:val="0084594A"/>
    <w:rsid w:val="008460FC"/>
    <w:rsid w:val="00847139"/>
    <w:rsid w:val="00847772"/>
    <w:rsid w:val="00851495"/>
    <w:rsid w:val="0085161E"/>
    <w:rsid w:val="00854021"/>
    <w:rsid w:val="00856CB4"/>
    <w:rsid w:val="00860559"/>
    <w:rsid w:val="00862B11"/>
    <w:rsid w:val="00864BB6"/>
    <w:rsid w:val="00865E6E"/>
    <w:rsid w:val="008712D9"/>
    <w:rsid w:val="00871CA4"/>
    <w:rsid w:val="00872500"/>
    <w:rsid w:val="00872CFB"/>
    <w:rsid w:val="00874EDA"/>
    <w:rsid w:val="00875896"/>
    <w:rsid w:val="00880075"/>
    <w:rsid w:val="0088162D"/>
    <w:rsid w:val="00886E4D"/>
    <w:rsid w:val="00887CB9"/>
    <w:rsid w:val="00892942"/>
    <w:rsid w:val="008934FE"/>
    <w:rsid w:val="00895E9F"/>
    <w:rsid w:val="00896593"/>
    <w:rsid w:val="00896DF1"/>
    <w:rsid w:val="0089ED59"/>
    <w:rsid w:val="008A0593"/>
    <w:rsid w:val="008A3D4E"/>
    <w:rsid w:val="008B0025"/>
    <w:rsid w:val="008B1E26"/>
    <w:rsid w:val="008B34D0"/>
    <w:rsid w:val="008B3570"/>
    <w:rsid w:val="008B44C5"/>
    <w:rsid w:val="008B535F"/>
    <w:rsid w:val="008B59AF"/>
    <w:rsid w:val="008B7B5B"/>
    <w:rsid w:val="008C0117"/>
    <w:rsid w:val="008C05C5"/>
    <w:rsid w:val="008C0F45"/>
    <w:rsid w:val="008C196C"/>
    <w:rsid w:val="008D1562"/>
    <w:rsid w:val="008D2802"/>
    <w:rsid w:val="008D31CA"/>
    <w:rsid w:val="008D4F2D"/>
    <w:rsid w:val="008D4FAA"/>
    <w:rsid w:val="008D587A"/>
    <w:rsid w:val="008E0670"/>
    <w:rsid w:val="008E255C"/>
    <w:rsid w:val="008E3CD5"/>
    <w:rsid w:val="008E52E1"/>
    <w:rsid w:val="008E5CB4"/>
    <w:rsid w:val="008F0375"/>
    <w:rsid w:val="008F291D"/>
    <w:rsid w:val="008F30EA"/>
    <w:rsid w:val="008F4CAE"/>
    <w:rsid w:val="008F5240"/>
    <w:rsid w:val="008F53DE"/>
    <w:rsid w:val="008F7775"/>
    <w:rsid w:val="009038D7"/>
    <w:rsid w:val="00903A4B"/>
    <w:rsid w:val="0090643A"/>
    <w:rsid w:val="009070E9"/>
    <w:rsid w:val="0090763A"/>
    <w:rsid w:val="00910729"/>
    <w:rsid w:val="00910A69"/>
    <w:rsid w:val="00910E4B"/>
    <w:rsid w:val="009117D0"/>
    <w:rsid w:val="00912F7C"/>
    <w:rsid w:val="00913961"/>
    <w:rsid w:val="009154B2"/>
    <w:rsid w:val="00915A88"/>
    <w:rsid w:val="00916E45"/>
    <w:rsid w:val="0092107A"/>
    <w:rsid w:val="00922747"/>
    <w:rsid w:val="00923C37"/>
    <w:rsid w:val="009242F6"/>
    <w:rsid w:val="00925C8F"/>
    <w:rsid w:val="00927159"/>
    <w:rsid w:val="009271E4"/>
    <w:rsid w:val="009273A4"/>
    <w:rsid w:val="00931CD6"/>
    <w:rsid w:val="009333D5"/>
    <w:rsid w:val="0093377A"/>
    <w:rsid w:val="009374FF"/>
    <w:rsid w:val="00940CFE"/>
    <w:rsid w:val="009421D4"/>
    <w:rsid w:val="00943F8C"/>
    <w:rsid w:val="00945176"/>
    <w:rsid w:val="00945641"/>
    <w:rsid w:val="00946497"/>
    <w:rsid w:val="00946A22"/>
    <w:rsid w:val="00950218"/>
    <w:rsid w:val="009524DA"/>
    <w:rsid w:val="00953AE1"/>
    <w:rsid w:val="00954D10"/>
    <w:rsid w:val="00955BA1"/>
    <w:rsid w:val="00955FAE"/>
    <w:rsid w:val="0095635E"/>
    <w:rsid w:val="00960136"/>
    <w:rsid w:val="00961B28"/>
    <w:rsid w:val="0096202B"/>
    <w:rsid w:val="009642DB"/>
    <w:rsid w:val="00965058"/>
    <w:rsid w:val="009652B2"/>
    <w:rsid w:val="00965318"/>
    <w:rsid w:val="009669EE"/>
    <w:rsid w:val="00967499"/>
    <w:rsid w:val="00967ACB"/>
    <w:rsid w:val="00967E7E"/>
    <w:rsid w:val="0097012E"/>
    <w:rsid w:val="009702B9"/>
    <w:rsid w:val="00971A4D"/>
    <w:rsid w:val="00971A5D"/>
    <w:rsid w:val="009723CB"/>
    <w:rsid w:val="00972EE6"/>
    <w:rsid w:val="00973190"/>
    <w:rsid w:val="0097434A"/>
    <w:rsid w:val="0097620A"/>
    <w:rsid w:val="00976729"/>
    <w:rsid w:val="009769BA"/>
    <w:rsid w:val="00976D05"/>
    <w:rsid w:val="00980540"/>
    <w:rsid w:val="00980660"/>
    <w:rsid w:val="00980735"/>
    <w:rsid w:val="00980CBC"/>
    <w:rsid w:val="00981175"/>
    <w:rsid w:val="00983A8B"/>
    <w:rsid w:val="00986D41"/>
    <w:rsid w:val="0099045E"/>
    <w:rsid w:val="009906E8"/>
    <w:rsid w:val="00990A6A"/>
    <w:rsid w:val="00992AA5"/>
    <w:rsid w:val="009938F5"/>
    <w:rsid w:val="00993DD4"/>
    <w:rsid w:val="00993DDE"/>
    <w:rsid w:val="009959D4"/>
    <w:rsid w:val="00996D0D"/>
    <w:rsid w:val="0099789B"/>
    <w:rsid w:val="009A0350"/>
    <w:rsid w:val="009A03D3"/>
    <w:rsid w:val="009A0FD5"/>
    <w:rsid w:val="009A23FA"/>
    <w:rsid w:val="009A25BD"/>
    <w:rsid w:val="009A357B"/>
    <w:rsid w:val="009A5046"/>
    <w:rsid w:val="009A60C9"/>
    <w:rsid w:val="009A6F8E"/>
    <w:rsid w:val="009A7650"/>
    <w:rsid w:val="009B14F7"/>
    <w:rsid w:val="009B3637"/>
    <w:rsid w:val="009B5321"/>
    <w:rsid w:val="009B5957"/>
    <w:rsid w:val="009B65BE"/>
    <w:rsid w:val="009B772D"/>
    <w:rsid w:val="009C23E7"/>
    <w:rsid w:val="009C3CAB"/>
    <w:rsid w:val="009C4D7E"/>
    <w:rsid w:val="009C4E7F"/>
    <w:rsid w:val="009C71C7"/>
    <w:rsid w:val="009C76B0"/>
    <w:rsid w:val="009D16F1"/>
    <w:rsid w:val="009D188C"/>
    <w:rsid w:val="009D25FC"/>
    <w:rsid w:val="009D29B8"/>
    <w:rsid w:val="009D39A5"/>
    <w:rsid w:val="009D69AF"/>
    <w:rsid w:val="009D7DD4"/>
    <w:rsid w:val="009E0699"/>
    <w:rsid w:val="009E076C"/>
    <w:rsid w:val="009E165A"/>
    <w:rsid w:val="009E3596"/>
    <w:rsid w:val="009F0CA5"/>
    <w:rsid w:val="009F383A"/>
    <w:rsid w:val="009F47D4"/>
    <w:rsid w:val="009F755F"/>
    <w:rsid w:val="00A00157"/>
    <w:rsid w:val="00A01348"/>
    <w:rsid w:val="00A01AC5"/>
    <w:rsid w:val="00A02B0B"/>
    <w:rsid w:val="00A0379A"/>
    <w:rsid w:val="00A05110"/>
    <w:rsid w:val="00A13949"/>
    <w:rsid w:val="00A1440D"/>
    <w:rsid w:val="00A200F2"/>
    <w:rsid w:val="00A22F5A"/>
    <w:rsid w:val="00A2478D"/>
    <w:rsid w:val="00A25035"/>
    <w:rsid w:val="00A256E9"/>
    <w:rsid w:val="00A26409"/>
    <w:rsid w:val="00A34148"/>
    <w:rsid w:val="00A342D6"/>
    <w:rsid w:val="00A35429"/>
    <w:rsid w:val="00A35B94"/>
    <w:rsid w:val="00A37364"/>
    <w:rsid w:val="00A403D6"/>
    <w:rsid w:val="00A40A18"/>
    <w:rsid w:val="00A40A48"/>
    <w:rsid w:val="00A40F62"/>
    <w:rsid w:val="00A41C68"/>
    <w:rsid w:val="00A42138"/>
    <w:rsid w:val="00A42D95"/>
    <w:rsid w:val="00A45808"/>
    <w:rsid w:val="00A461F7"/>
    <w:rsid w:val="00A50501"/>
    <w:rsid w:val="00A510B2"/>
    <w:rsid w:val="00A51172"/>
    <w:rsid w:val="00A521CB"/>
    <w:rsid w:val="00A53905"/>
    <w:rsid w:val="00A60EE0"/>
    <w:rsid w:val="00A62734"/>
    <w:rsid w:val="00A6284D"/>
    <w:rsid w:val="00A668C5"/>
    <w:rsid w:val="00A6711A"/>
    <w:rsid w:val="00A70DFB"/>
    <w:rsid w:val="00A71867"/>
    <w:rsid w:val="00A723F5"/>
    <w:rsid w:val="00A72510"/>
    <w:rsid w:val="00A72F81"/>
    <w:rsid w:val="00A759AD"/>
    <w:rsid w:val="00A761FB"/>
    <w:rsid w:val="00A76D28"/>
    <w:rsid w:val="00A76D60"/>
    <w:rsid w:val="00A7742A"/>
    <w:rsid w:val="00A80550"/>
    <w:rsid w:val="00A81329"/>
    <w:rsid w:val="00A832A7"/>
    <w:rsid w:val="00A84E25"/>
    <w:rsid w:val="00A85F7A"/>
    <w:rsid w:val="00A86152"/>
    <w:rsid w:val="00A869D3"/>
    <w:rsid w:val="00A90AC0"/>
    <w:rsid w:val="00A915B1"/>
    <w:rsid w:val="00A94091"/>
    <w:rsid w:val="00A959AA"/>
    <w:rsid w:val="00A95BA6"/>
    <w:rsid w:val="00A96A63"/>
    <w:rsid w:val="00AA259D"/>
    <w:rsid w:val="00AA2A44"/>
    <w:rsid w:val="00AA3F0C"/>
    <w:rsid w:val="00AA4051"/>
    <w:rsid w:val="00AA7732"/>
    <w:rsid w:val="00AA7D9D"/>
    <w:rsid w:val="00AA7DA3"/>
    <w:rsid w:val="00AB4A23"/>
    <w:rsid w:val="00AB5806"/>
    <w:rsid w:val="00AB64C6"/>
    <w:rsid w:val="00AC00A8"/>
    <w:rsid w:val="00AC02D2"/>
    <w:rsid w:val="00AC21B2"/>
    <w:rsid w:val="00AC5161"/>
    <w:rsid w:val="00AC65FF"/>
    <w:rsid w:val="00AC675E"/>
    <w:rsid w:val="00AD0FA9"/>
    <w:rsid w:val="00AD11A8"/>
    <w:rsid w:val="00AD1845"/>
    <w:rsid w:val="00AD1C4D"/>
    <w:rsid w:val="00AD2522"/>
    <w:rsid w:val="00AD4D4A"/>
    <w:rsid w:val="00AD4EBB"/>
    <w:rsid w:val="00AD54AE"/>
    <w:rsid w:val="00AD54BA"/>
    <w:rsid w:val="00AD63DC"/>
    <w:rsid w:val="00AD6471"/>
    <w:rsid w:val="00AD6CA9"/>
    <w:rsid w:val="00AE19BB"/>
    <w:rsid w:val="00AE2579"/>
    <w:rsid w:val="00AE3717"/>
    <w:rsid w:val="00AE51BC"/>
    <w:rsid w:val="00AE7E7E"/>
    <w:rsid w:val="00AF2329"/>
    <w:rsid w:val="00AF3789"/>
    <w:rsid w:val="00AF421B"/>
    <w:rsid w:val="00AF4A0F"/>
    <w:rsid w:val="00AF75F2"/>
    <w:rsid w:val="00B00C10"/>
    <w:rsid w:val="00B00CAB"/>
    <w:rsid w:val="00B0378E"/>
    <w:rsid w:val="00B03DB3"/>
    <w:rsid w:val="00B04E43"/>
    <w:rsid w:val="00B05CCB"/>
    <w:rsid w:val="00B0608C"/>
    <w:rsid w:val="00B108DE"/>
    <w:rsid w:val="00B11ED3"/>
    <w:rsid w:val="00B1275D"/>
    <w:rsid w:val="00B13224"/>
    <w:rsid w:val="00B165CB"/>
    <w:rsid w:val="00B2048E"/>
    <w:rsid w:val="00B21AC5"/>
    <w:rsid w:val="00B2250F"/>
    <w:rsid w:val="00B22D18"/>
    <w:rsid w:val="00B255EE"/>
    <w:rsid w:val="00B25714"/>
    <w:rsid w:val="00B2706B"/>
    <w:rsid w:val="00B27699"/>
    <w:rsid w:val="00B27C69"/>
    <w:rsid w:val="00B304D4"/>
    <w:rsid w:val="00B319BE"/>
    <w:rsid w:val="00B3338A"/>
    <w:rsid w:val="00B36CD9"/>
    <w:rsid w:val="00B3703A"/>
    <w:rsid w:val="00B37687"/>
    <w:rsid w:val="00B3799A"/>
    <w:rsid w:val="00B40958"/>
    <w:rsid w:val="00B40BC7"/>
    <w:rsid w:val="00B420D9"/>
    <w:rsid w:val="00B4273D"/>
    <w:rsid w:val="00B44A1A"/>
    <w:rsid w:val="00B45ACE"/>
    <w:rsid w:val="00B50DB9"/>
    <w:rsid w:val="00B517DB"/>
    <w:rsid w:val="00B52C78"/>
    <w:rsid w:val="00B53644"/>
    <w:rsid w:val="00B53C19"/>
    <w:rsid w:val="00B56C5D"/>
    <w:rsid w:val="00B56D5B"/>
    <w:rsid w:val="00B56FC9"/>
    <w:rsid w:val="00B600EC"/>
    <w:rsid w:val="00B60EEE"/>
    <w:rsid w:val="00B625C6"/>
    <w:rsid w:val="00B6352E"/>
    <w:rsid w:val="00B6431C"/>
    <w:rsid w:val="00B6623C"/>
    <w:rsid w:val="00B6676B"/>
    <w:rsid w:val="00B70158"/>
    <w:rsid w:val="00B707EA"/>
    <w:rsid w:val="00B70B25"/>
    <w:rsid w:val="00B71DDA"/>
    <w:rsid w:val="00B7334A"/>
    <w:rsid w:val="00B73C3F"/>
    <w:rsid w:val="00B75FB7"/>
    <w:rsid w:val="00B77514"/>
    <w:rsid w:val="00B80A03"/>
    <w:rsid w:val="00B821C7"/>
    <w:rsid w:val="00B84C3F"/>
    <w:rsid w:val="00B85309"/>
    <w:rsid w:val="00B8531B"/>
    <w:rsid w:val="00B85BCB"/>
    <w:rsid w:val="00B86200"/>
    <w:rsid w:val="00B9095F"/>
    <w:rsid w:val="00B91120"/>
    <w:rsid w:val="00B9201B"/>
    <w:rsid w:val="00B932BE"/>
    <w:rsid w:val="00B939AC"/>
    <w:rsid w:val="00B94451"/>
    <w:rsid w:val="00B955AE"/>
    <w:rsid w:val="00B962E0"/>
    <w:rsid w:val="00B966CE"/>
    <w:rsid w:val="00B97D8E"/>
    <w:rsid w:val="00BA1F8B"/>
    <w:rsid w:val="00BA2FBB"/>
    <w:rsid w:val="00BA5FA7"/>
    <w:rsid w:val="00BA66DF"/>
    <w:rsid w:val="00BA6F60"/>
    <w:rsid w:val="00BA7F4E"/>
    <w:rsid w:val="00BB10CE"/>
    <w:rsid w:val="00BB1A8E"/>
    <w:rsid w:val="00BB1C21"/>
    <w:rsid w:val="00BB22F8"/>
    <w:rsid w:val="00BB3945"/>
    <w:rsid w:val="00BB3AF7"/>
    <w:rsid w:val="00BB3EFE"/>
    <w:rsid w:val="00BB47D1"/>
    <w:rsid w:val="00BB6E2D"/>
    <w:rsid w:val="00BB798F"/>
    <w:rsid w:val="00BC045C"/>
    <w:rsid w:val="00BC5C79"/>
    <w:rsid w:val="00BC733A"/>
    <w:rsid w:val="00BC7841"/>
    <w:rsid w:val="00BD01B3"/>
    <w:rsid w:val="00BD0EF4"/>
    <w:rsid w:val="00BD18B2"/>
    <w:rsid w:val="00BD29B2"/>
    <w:rsid w:val="00BD3D80"/>
    <w:rsid w:val="00BD47D0"/>
    <w:rsid w:val="00BD5B6A"/>
    <w:rsid w:val="00BD6F29"/>
    <w:rsid w:val="00BE15FA"/>
    <w:rsid w:val="00BE2468"/>
    <w:rsid w:val="00BE2E2E"/>
    <w:rsid w:val="00BE3072"/>
    <w:rsid w:val="00BE3391"/>
    <w:rsid w:val="00BE3ADC"/>
    <w:rsid w:val="00BE4819"/>
    <w:rsid w:val="00BE609B"/>
    <w:rsid w:val="00BE746D"/>
    <w:rsid w:val="00BF0DBE"/>
    <w:rsid w:val="00BF1282"/>
    <w:rsid w:val="00BF1781"/>
    <w:rsid w:val="00BF25DB"/>
    <w:rsid w:val="00BF4130"/>
    <w:rsid w:val="00BF47EB"/>
    <w:rsid w:val="00C01581"/>
    <w:rsid w:val="00C02342"/>
    <w:rsid w:val="00C02884"/>
    <w:rsid w:val="00C040AF"/>
    <w:rsid w:val="00C072B8"/>
    <w:rsid w:val="00C076C1"/>
    <w:rsid w:val="00C10C2F"/>
    <w:rsid w:val="00C16F93"/>
    <w:rsid w:val="00C20FA6"/>
    <w:rsid w:val="00C219AC"/>
    <w:rsid w:val="00C21A42"/>
    <w:rsid w:val="00C22CAB"/>
    <w:rsid w:val="00C2781B"/>
    <w:rsid w:val="00C314FD"/>
    <w:rsid w:val="00C31AD9"/>
    <w:rsid w:val="00C325EE"/>
    <w:rsid w:val="00C34964"/>
    <w:rsid w:val="00C35493"/>
    <w:rsid w:val="00C35F02"/>
    <w:rsid w:val="00C3679E"/>
    <w:rsid w:val="00C36925"/>
    <w:rsid w:val="00C3B199"/>
    <w:rsid w:val="00C413D0"/>
    <w:rsid w:val="00C41E4F"/>
    <w:rsid w:val="00C43979"/>
    <w:rsid w:val="00C43F88"/>
    <w:rsid w:val="00C5024F"/>
    <w:rsid w:val="00C5076C"/>
    <w:rsid w:val="00C51B48"/>
    <w:rsid w:val="00C51DD5"/>
    <w:rsid w:val="00C52020"/>
    <w:rsid w:val="00C52C5F"/>
    <w:rsid w:val="00C53A4D"/>
    <w:rsid w:val="00C547DF"/>
    <w:rsid w:val="00C547F5"/>
    <w:rsid w:val="00C54D17"/>
    <w:rsid w:val="00C55FB7"/>
    <w:rsid w:val="00C6432B"/>
    <w:rsid w:val="00C64527"/>
    <w:rsid w:val="00C6542F"/>
    <w:rsid w:val="00C65AD4"/>
    <w:rsid w:val="00C70FC9"/>
    <w:rsid w:val="00C73092"/>
    <w:rsid w:val="00C7491A"/>
    <w:rsid w:val="00C74E23"/>
    <w:rsid w:val="00C751AA"/>
    <w:rsid w:val="00C75766"/>
    <w:rsid w:val="00C80E1F"/>
    <w:rsid w:val="00C814AE"/>
    <w:rsid w:val="00C825EA"/>
    <w:rsid w:val="00C8364B"/>
    <w:rsid w:val="00C85F16"/>
    <w:rsid w:val="00C91E40"/>
    <w:rsid w:val="00C91EBA"/>
    <w:rsid w:val="00C92F78"/>
    <w:rsid w:val="00C9356D"/>
    <w:rsid w:val="00C955D2"/>
    <w:rsid w:val="00CA023E"/>
    <w:rsid w:val="00CA0AA5"/>
    <w:rsid w:val="00CA1919"/>
    <w:rsid w:val="00CA1F7D"/>
    <w:rsid w:val="00CA336F"/>
    <w:rsid w:val="00CA61E4"/>
    <w:rsid w:val="00CA7F42"/>
    <w:rsid w:val="00CB0977"/>
    <w:rsid w:val="00CB1034"/>
    <w:rsid w:val="00CB2E6D"/>
    <w:rsid w:val="00CB3B23"/>
    <w:rsid w:val="00CB3BDC"/>
    <w:rsid w:val="00CB43A1"/>
    <w:rsid w:val="00CB50EE"/>
    <w:rsid w:val="00CB5781"/>
    <w:rsid w:val="00CB5B34"/>
    <w:rsid w:val="00CB7261"/>
    <w:rsid w:val="00CC11EA"/>
    <w:rsid w:val="00CC56B3"/>
    <w:rsid w:val="00CC76D7"/>
    <w:rsid w:val="00CD0789"/>
    <w:rsid w:val="00CD1CF5"/>
    <w:rsid w:val="00CD2379"/>
    <w:rsid w:val="00CD2A16"/>
    <w:rsid w:val="00CD315D"/>
    <w:rsid w:val="00CD398E"/>
    <w:rsid w:val="00CD73DA"/>
    <w:rsid w:val="00CE0810"/>
    <w:rsid w:val="00CE2551"/>
    <w:rsid w:val="00CE3878"/>
    <w:rsid w:val="00CE5701"/>
    <w:rsid w:val="00CE6319"/>
    <w:rsid w:val="00CF200B"/>
    <w:rsid w:val="00CF2CF3"/>
    <w:rsid w:val="00CF320C"/>
    <w:rsid w:val="00CF3232"/>
    <w:rsid w:val="00CF3735"/>
    <w:rsid w:val="00CF387F"/>
    <w:rsid w:val="00CF4FA5"/>
    <w:rsid w:val="00CF7A1E"/>
    <w:rsid w:val="00D008BB"/>
    <w:rsid w:val="00D00FFC"/>
    <w:rsid w:val="00D01C53"/>
    <w:rsid w:val="00D0242B"/>
    <w:rsid w:val="00D02D7A"/>
    <w:rsid w:val="00D0377E"/>
    <w:rsid w:val="00D04850"/>
    <w:rsid w:val="00D0683F"/>
    <w:rsid w:val="00D06C85"/>
    <w:rsid w:val="00D10771"/>
    <w:rsid w:val="00D11465"/>
    <w:rsid w:val="00D15025"/>
    <w:rsid w:val="00D154A3"/>
    <w:rsid w:val="00D15643"/>
    <w:rsid w:val="00D20351"/>
    <w:rsid w:val="00D2178C"/>
    <w:rsid w:val="00D2239F"/>
    <w:rsid w:val="00D22BB4"/>
    <w:rsid w:val="00D24BE6"/>
    <w:rsid w:val="00D24EE7"/>
    <w:rsid w:val="00D26D6D"/>
    <w:rsid w:val="00D305B3"/>
    <w:rsid w:val="00D33EA6"/>
    <w:rsid w:val="00D36546"/>
    <w:rsid w:val="00D365E6"/>
    <w:rsid w:val="00D418BF"/>
    <w:rsid w:val="00D44AEF"/>
    <w:rsid w:val="00D44D95"/>
    <w:rsid w:val="00D46190"/>
    <w:rsid w:val="00D522CB"/>
    <w:rsid w:val="00D52801"/>
    <w:rsid w:val="00D550FC"/>
    <w:rsid w:val="00D552E1"/>
    <w:rsid w:val="00D564F1"/>
    <w:rsid w:val="00D578FA"/>
    <w:rsid w:val="00D61D67"/>
    <w:rsid w:val="00D62458"/>
    <w:rsid w:val="00D64E41"/>
    <w:rsid w:val="00D6728E"/>
    <w:rsid w:val="00D70AA0"/>
    <w:rsid w:val="00D80C18"/>
    <w:rsid w:val="00D811A0"/>
    <w:rsid w:val="00D82382"/>
    <w:rsid w:val="00D82F55"/>
    <w:rsid w:val="00D87C16"/>
    <w:rsid w:val="00D9060B"/>
    <w:rsid w:val="00D932F2"/>
    <w:rsid w:val="00D963E2"/>
    <w:rsid w:val="00D97C83"/>
    <w:rsid w:val="00DA10B5"/>
    <w:rsid w:val="00DA2EB2"/>
    <w:rsid w:val="00DA33CD"/>
    <w:rsid w:val="00DA4222"/>
    <w:rsid w:val="00DB1FB4"/>
    <w:rsid w:val="00DB231E"/>
    <w:rsid w:val="00DB26F7"/>
    <w:rsid w:val="00DB3883"/>
    <w:rsid w:val="00DB3E11"/>
    <w:rsid w:val="00DB57C5"/>
    <w:rsid w:val="00DB66C3"/>
    <w:rsid w:val="00DC0F10"/>
    <w:rsid w:val="00DC51D1"/>
    <w:rsid w:val="00DC5251"/>
    <w:rsid w:val="00DC533C"/>
    <w:rsid w:val="00DD18B6"/>
    <w:rsid w:val="00DD1929"/>
    <w:rsid w:val="00DD2687"/>
    <w:rsid w:val="00DD447B"/>
    <w:rsid w:val="00DD45A1"/>
    <w:rsid w:val="00DD4AB2"/>
    <w:rsid w:val="00DD6108"/>
    <w:rsid w:val="00DE19F3"/>
    <w:rsid w:val="00DE1D92"/>
    <w:rsid w:val="00DE5A8F"/>
    <w:rsid w:val="00DE6B56"/>
    <w:rsid w:val="00DF081A"/>
    <w:rsid w:val="00DF2F1A"/>
    <w:rsid w:val="00DF32B7"/>
    <w:rsid w:val="00DF794F"/>
    <w:rsid w:val="00E00DD1"/>
    <w:rsid w:val="00E032B9"/>
    <w:rsid w:val="00E03490"/>
    <w:rsid w:val="00E0434A"/>
    <w:rsid w:val="00E06C87"/>
    <w:rsid w:val="00E0714A"/>
    <w:rsid w:val="00E07694"/>
    <w:rsid w:val="00E07A32"/>
    <w:rsid w:val="00E07F32"/>
    <w:rsid w:val="00E105E5"/>
    <w:rsid w:val="00E10A3C"/>
    <w:rsid w:val="00E13B6C"/>
    <w:rsid w:val="00E14DFC"/>
    <w:rsid w:val="00E15733"/>
    <w:rsid w:val="00E16269"/>
    <w:rsid w:val="00E1682E"/>
    <w:rsid w:val="00E21E3C"/>
    <w:rsid w:val="00E22D0C"/>
    <w:rsid w:val="00E2320B"/>
    <w:rsid w:val="00E24C29"/>
    <w:rsid w:val="00E26B75"/>
    <w:rsid w:val="00E31379"/>
    <w:rsid w:val="00E37389"/>
    <w:rsid w:val="00E37C18"/>
    <w:rsid w:val="00E4061A"/>
    <w:rsid w:val="00E41C71"/>
    <w:rsid w:val="00E431FB"/>
    <w:rsid w:val="00E4440E"/>
    <w:rsid w:val="00E4548E"/>
    <w:rsid w:val="00E45D32"/>
    <w:rsid w:val="00E46700"/>
    <w:rsid w:val="00E47DC2"/>
    <w:rsid w:val="00E500F4"/>
    <w:rsid w:val="00E50554"/>
    <w:rsid w:val="00E50B8A"/>
    <w:rsid w:val="00E51746"/>
    <w:rsid w:val="00E51F1A"/>
    <w:rsid w:val="00E539CF"/>
    <w:rsid w:val="00E542FF"/>
    <w:rsid w:val="00E55723"/>
    <w:rsid w:val="00E57AEB"/>
    <w:rsid w:val="00E617F6"/>
    <w:rsid w:val="00E63C3A"/>
    <w:rsid w:val="00E666C5"/>
    <w:rsid w:val="00E66900"/>
    <w:rsid w:val="00E708A8"/>
    <w:rsid w:val="00E718A6"/>
    <w:rsid w:val="00E71C55"/>
    <w:rsid w:val="00E72A45"/>
    <w:rsid w:val="00E7565F"/>
    <w:rsid w:val="00E76561"/>
    <w:rsid w:val="00E805D7"/>
    <w:rsid w:val="00E8063F"/>
    <w:rsid w:val="00E80A91"/>
    <w:rsid w:val="00E812D6"/>
    <w:rsid w:val="00E82F33"/>
    <w:rsid w:val="00E83FA9"/>
    <w:rsid w:val="00E86BEF"/>
    <w:rsid w:val="00E877EF"/>
    <w:rsid w:val="00E900B9"/>
    <w:rsid w:val="00E903B9"/>
    <w:rsid w:val="00E932FC"/>
    <w:rsid w:val="00E9342E"/>
    <w:rsid w:val="00E94543"/>
    <w:rsid w:val="00E959E4"/>
    <w:rsid w:val="00E97A0D"/>
    <w:rsid w:val="00EA0FA8"/>
    <w:rsid w:val="00EA19CC"/>
    <w:rsid w:val="00EA3471"/>
    <w:rsid w:val="00EA3D04"/>
    <w:rsid w:val="00EA3F6C"/>
    <w:rsid w:val="00EA5224"/>
    <w:rsid w:val="00EA7DFC"/>
    <w:rsid w:val="00EB0708"/>
    <w:rsid w:val="00EB1168"/>
    <w:rsid w:val="00EB160D"/>
    <w:rsid w:val="00EB250E"/>
    <w:rsid w:val="00EB2872"/>
    <w:rsid w:val="00EB39E5"/>
    <w:rsid w:val="00EB65C6"/>
    <w:rsid w:val="00EB65D9"/>
    <w:rsid w:val="00EB6E0A"/>
    <w:rsid w:val="00EC01F6"/>
    <w:rsid w:val="00EC224A"/>
    <w:rsid w:val="00EC5936"/>
    <w:rsid w:val="00EC7844"/>
    <w:rsid w:val="00EC7D61"/>
    <w:rsid w:val="00ED3E47"/>
    <w:rsid w:val="00ED7487"/>
    <w:rsid w:val="00EE0062"/>
    <w:rsid w:val="00EE723C"/>
    <w:rsid w:val="00EE7333"/>
    <w:rsid w:val="00EE78A8"/>
    <w:rsid w:val="00EE7A8D"/>
    <w:rsid w:val="00EF135F"/>
    <w:rsid w:val="00EF1ECA"/>
    <w:rsid w:val="00EF53D3"/>
    <w:rsid w:val="00EF6773"/>
    <w:rsid w:val="00F02069"/>
    <w:rsid w:val="00F044A4"/>
    <w:rsid w:val="00F04FE6"/>
    <w:rsid w:val="00F05A6C"/>
    <w:rsid w:val="00F06860"/>
    <w:rsid w:val="00F11CAA"/>
    <w:rsid w:val="00F1256D"/>
    <w:rsid w:val="00F132F7"/>
    <w:rsid w:val="00F16723"/>
    <w:rsid w:val="00F21B26"/>
    <w:rsid w:val="00F22ED4"/>
    <w:rsid w:val="00F24804"/>
    <w:rsid w:val="00F30AA3"/>
    <w:rsid w:val="00F31727"/>
    <w:rsid w:val="00F3180D"/>
    <w:rsid w:val="00F31BAA"/>
    <w:rsid w:val="00F32EEA"/>
    <w:rsid w:val="00F332FE"/>
    <w:rsid w:val="00F33ACF"/>
    <w:rsid w:val="00F33C0F"/>
    <w:rsid w:val="00F36D95"/>
    <w:rsid w:val="00F36F32"/>
    <w:rsid w:val="00F40687"/>
    <w:rsid w:val="00F40D00"/>
    <w:rsid w:val="00F412B5"/>
    <w:rsid w:val="00F424D4"/>
    <w:rsid w:val="00F43CF4"/>
    <w:rsid w:val="00F44E0C"/>
    <w:rsid w:val="00F4596F"/>
    <w:rsid w:val="00F46823"/>
    <w:rsid w:val="00F50941"/>
    <w:rsid w:val="00F50DE7"/>
    <w:rsid w:val="00F51DEA"/>
    <w:rsid w:val="00F51F95"/>
    <w:rsid w:val="00F520B0"/>
    <w:rsid w:val="00F52C74"/>
    <w:rsid w:val="00F53F8A"/>
    <w:rsid w:val="00F55B2E"/>
    <w:rsid w:val="00F55BE0"/>
    <w:rsid w:val="00F607D1"/>
    <w:rsid w:val="00F621F7"/>
    <w:rsid w:val="00F62E08"/>
    <w:rsid w:val="00F6391E"/>
    <w:rsid w:val="00F64D0A"/>
    <w:rsid w:val="00F70B13"/>
    <w:rsid w:val="00F70DF5"/>
    <w:rsid w:val="00F7285F"/>
    <w:rsid w:val="00F75116"/>
    <w:rsid w:val="00F75E4D"/>
    <w:rsid w:val="00F763B0"/>
    <w:rsid w:val="00F76F78"/>
    <w:rsid w:val="00F7709B"/>
    <w:rsid w:val="00F77D07"/>
    <w:rsid w:val="00F819FE"/>
    <w:rsid w:val="00F83784"/>
    <w:rsid w:val="00F84B7D"/>
    <w:rsid w:val="00F85903"/>
    <w:rsid w:val="00F85AB2"/>
    <w:rsid w:val="00F87F2B"/>
    <w:rsid w:val="00F908F8"/>
    <w:rsid w:val="00F90F16"/>
    <w:rsid w:val="00F918F1"/>
    <w:rsid w:val="00F9487F"/>
    <w:rsid w:val="00F96CD1"/>
    <w:rsid w:val="00F976D3"/>
    <w:rsid w:val="00FA5BE6"/>
    <w:rsid w:val="00FA6704"/>
    <w:rsid w:val="00FA760D"/>
    <w:rsid w:val="00FB02F9"/>
    <w:rsid w:val="00FB0E54"/>
    <w:rsid w:val="00FB162C"/>
    <w:rsid w:val="00FB2606"/>
    <w:rsid w:val="00FB47DD"/>
    <w:rsid w:val="00FB7437"/>
    <w:rsid w:val="00FB76D3"/>
    <w:rsid w:val="00FC0A10"/>
    <w:rsid w:val="00FC1433"/>
    <w:rsid w:val="00FC326E"/>
    <w:rsid w:val="00FC3620"/>
    <w:rsid w:val="00FC3EC9"/>
    <w:rsid w:val="00FC6630"/>
    <w:rsid w:val="00FD131D"/>
    <w:rsid w:val="00FD2778"/>
    <w:rsid w:val="00FD2E97"/>
    <w:rsid w:val="00FD36DC"/>
    <w:rsid w:val="00FD5EA0"/>
    <w:rsid w:val="00FD659B"/>
    <w:rsid w:val="00FD75CB"/>
    <w:rsid w:val="00FE07C6"/>
    <w:rsid w:val="00FE1F13"/>
    <w:rsid w:val="00FE642E"/>
    <w:rsid w:val="00FE7CF2"/>
    <w:rsid w:val="00FF14F6"/>
    <w:rsid w:val="00FF213F"/>
    <w:rsid w:val="00FF2732"/>
    <w:rsid w:val="00FF273A"/>
    <w:rsid w:val="00FF3DD6"/>
    <w:rsid w:val="00FF4353"/>
    <w:rsid w:val="00FF4382"/>
    <w:rsid w:val="00FF5E40"/>
    <w:rsid w:val="00FF7734"/>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4AEF3B"/>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C20029"/>
    <w:rsid w:val="26C2E30C"/>
    <w:rsid w:val="278E6D1E"/>
    <w:rsid w:val="27994FBD"/>
    <w:rsid w:val="2861C403"/>
    <w:rsid w:val="288FD537"/>
    <w:rsid w:val="2896341D"/>
    <w:rsid w:val="28C7357B"/>
    <w:rsid w:val="28CC0D87"/>
    <w:rsid w:val="29033562"/>
    <w:rsid w:val="291D3E87"/>
    <w:rsid w:val="29234929"/>
    <w:rsid w:val="29788FB9"/>
    <w:rsid w:val="29933F6A"/>
    <w:rsid w:val="29C599C1"/>
    <w:rsid w:val="29E434E3"/>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28759"/>
    <w:rsid w:val="4BE1EB3E"/>
    <w:rsid w:val="4C1F495F"/>
    <w:rsid w:val="4C291DC6"/>
    <w:rsid w:val="4CA952BF"/>
    <w:rsid w:val="4CC6B6AA"/>
    <w:rsid w:val="4CE55571"/>
    <w:rsid w:val="4CF37088"/>
    <w:rsid w:val="4D17AFC8"/>
    <w:rsid w:val="4D1C49A5"/>
    <w:rsid w:val="4D28747E"/>
    <w:rsid w:val="4D4E9D7B"/>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786B03"/>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98630A"/>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CF82C6"/>
    <w:rsid w:val="5BFB7A31"/>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EB03F6"/>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5300"/>
  <w15:docId w15:val="{569ED77D-ADBC-4EED-99CE-7154AC63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E86BEF"/>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E86BEF"/>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paragraph" w:customStyle="1" w:styleId="paragraph">
    <w:name w:val="paragraph"/>
    <w:basedOn w:val="Normal"/>
    <w:rsid w:val="000F71C5"/>
    <w:pPr>
      <w:spacing w:before="100" w:beforeAutospacing="1" w:after="100" w:afterAutospacing="1"/>
    </w:pPr>
    <w:rPr>
      <w:rFonts w:ascii="Times New Roman" w:eastAsia="Times New Roman" w:hAnsi="Times New Roman" w:cs="Times New Roman"/>
      <w:sz w:val="24"/>
      <w:szCs w:val="24"/>
      <w:lang w:val="en-US"/>
    </w:rPr>
  </w:style>
  <w:style w:type="character" w:customStyle="1" w:styleId="eop">
    <w:name w:val="eop"/>
    <w:basedOn w:val="DefaultParagraphFont"/>
    <w:rsid w:val="000F71C5"/>
  </w:style>
  <w:style w:type="character" w:customStyle="1" w:styleId="ListParagraphChar">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9E0699"/>
    <w:rPr>
      <w:rFonts w:ascii="Arial" w:hAnsi="Arial"/>
      <w:lang w:eastAsia="en-US"/>
    </w:rPr>
  </w:style>
  <w:style w:type="character" w:styleId="Mention">
    <w:name w:val="Mention"/>
    <w:basedOn w:val="DefaultParagraphFont"/>
    <w:uiPriority w:val="99"/>
    <w:unhideWhenUsed/>
    <w:rsid w:val="00C20F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283771">
      <w:bodyDiv w:val="1"/>
      <w:marLeft w:val="0"/>
      <w:marRight w:val="0"/>
      <w:marTop w:val="0"/>
      <w:marBottom w:val="0"/>
      <w:divBdr>
        <w:top w:val="none" w:sz="0" w:space="0" w:color="auto"/>
        <w:left w:val="none" w:sz="0" w:space="0" w:color="auto"/>
        <w:bottom w:val="none" w:sz="0" w:space="0" w:color="auto"/>
        <w:right w:val="none" w:sz="0" w:space="0" w:color="auto"/>
      </w:divBdr>
      <w:divsChild>
        <w:div w:id="649555997">
          <w:marLeft w:val="0"/>
          <w:marRight w:val="0"/>
          <w:marTop w:val="0"/>
          <w:marBottom w:val="0"/>
          <w:divBdr>
            <w:top w:val="none" w:sz="0" w:space="0" w:color="auto"/>
            <w:left w:val="none" w:sz="0" w:space="0" w:color="auto"/>
            <w:bottom w:val="none" w:sz="0" w:space="0" w:color="auto"/>
            <w:right w:val="none" w:sz="0" w:space="0" w:color="auto"/>
          </w:divBdr>
        </w:div>
        <w:div w:id="1828399086">
          <w:marLeft w:val="0"/>
          <w:marRight w:val="0"/>
          <w:marTop w:val="0"/>
          <w:marBottom w:val="0"/>
          <w:divBdr>
            <w:top w:val="none" w:sz="0" w:space="0" w:color="auto"/>
            <w:left w:val="none" w:sz="0" w:space="0" w:color="auto"/>
            <w:bottom w:val="none" w:sz="0" w:space="0" w:color="auto"/>
            <w:right w:val="none" w:sz="0" w:space="0" w:color="auto"/>
          </w:divBdr>
        </w:div>
        <w:div w:id="1998070607">
          <w:marLeft w:val="0"/>
          <w:marRight w:val="0"/>
          <w:marTop w:val="0"/>
          <w:marBottom w:val="0"/>
          <w:divBdr>
            <w:top w:val="none" w:sz="0" w:space="0" w:color="auto"/>
            <w:left w:val="none" w:sz="0" w:space="0" w:color="auto"/>
            <w:bottom w:val="none" w:sz="0" w:space="0" w:color="auto"/>
            <w:right w:val="none" w:sz="0" w:space="0" w:color="auto"/>
          </w:divBdr>
        </w:div>
      </w:divsChild>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llianz-entwicklung-klima.de/wp-content/uploads/2022/08/2208_Qualitaetsstandard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llianz-entwicklung-klima.de/e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klas%20Harrendorf\Downloads\41-14-tor-vertraege-unter-eu-schwellenwert-en%20(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718688ADEC048C6A17B50A5EEC5E52C"/>
        <w:category>
          <w:name w:val="General"/>
          <w:gallery w:val="placeholder"/>
        </w:category>
        <w:types>
          <w:type w:val="bbPlcHdr"/>
        </w:types>
        <w:behaviors>
          <w:behavior w:val="content"/>
        </w:behaviors>
        <w:guid w:val="{0FF4C724-8D25-4B77-939E-E0F64A722D0F}"/>
      </w:docPartPr>
      <w:docPartBody>
        <w:p w:rsidR="00F81A1B" w:rsidRDefault="00C40CD0">
          <w:pPr>
            <w:pStyle w:val="8718688ADEC048C6A17B50A5EEC5E52C"/>
          </w:pPr>
          <w:r w:rsidRPr="00610265">
            <w:rPr>
              <w:rStyle w:val="PlaceholderText"/>
              <w:lang w:val="en-GB"/>
            </w:rPr>
            <w:t>s</w:t>
          </w:r>
          <w:r>
            <w:rPr>
              <w:rStyle w:val="PlaceholderText"/>
            </w:rPr>
            <w:t>elect an element</w:t>
          </w:r>
        </w:p>
      </w:docPartBody>
    </w:docPart>
    <w:docPart>
      <w:docPartPr>
        <w:name w:val="030AEFDB0A584EEF8204C187A82E107F"/>
        <w:category>
          <w:name w:val="General"/>
          <w:gallery w:val="placeholder"/>
        </w:category>
        <w:types>
          <w:type w:val="bbPlcHdr"/>
        </w:types>
        <w:behaviors>
          <w:behavior w:val="content"/>
        </w:behaviors>
        <w:guid w:val="{67A91079-D581-4A42-BB1C-BB42CBCA66FB}"/>
      </w:docPartPr>
      <w:docPartBody>
        <w:p w:rsidR="00F81A1B" w:rsidRDefault="00C40CD0">
          <w:pPr>
            <w:pStyle w:val="030AEFDB0A584EEF8204C187A82E107F"/>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014"/>
    <w:rsid w:val="0002597F"/>
    <w:rsid w:val="000A1E6E"/>
    <w:rsid w:val="000A6078"/>
    <w:rsid w:val="000E238E"/>
    <w:rsid w:val="00114FF7"/>
    <w:rsid w:val="00135198"/>
    <w:rsid w:val="00164CA3"/>
    <w:rsid w:val="00167E41"/>
    <w:rsid w:val="001C5398"/>
    <w:rsid w:val="00253B43"/>
    <w:rsid w:val="002E0F6F"/>
    <w:rsid w:val="00326053"/>
    <w:rsid w:val="003C3D58"/>
    <w:rsid w:val="00446B61"/>
    <w:rsid w:val="004675EF"/>
    <w:rsid w:val="005636D2"/>
    <w:rsid w:val="0058324C"/>
    <w:rsid w:val="00595658"/>
    <w:rsid w:val="00685B47"/>
    <w:rsid w:val="006F674B"/>
    <w:rsid w:val="00705E37"/>
    <w:rsid w:val="00740014"/>
    <w:rsid w:val="007741A0"/>
    <w:rsid w:val="007A7F63"/>
    <w:rsid w:val="008E52E1"/>
    <w:rsid w:val="00913082"/>
    <w:rsid w:val="00916E45"/>
    <w:rsid w:val="00B3703A"/>
    <w:rsid w:val="00B903CE"/>
    <w:rsid w:val="00BF75D9"/>
    <w:rsid w:val="00C40CD0"/>
    <w:rsid w:val="00C750CB"/>
    <w:rsid w:val="00C814AE"/>
    <w:rsid w:val="00D101BF"/>
    <w:rsid w:val="00E41C71"/>
    <w:rsid w:val="00F81A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718688ADEC048C6A17B50A5EEC5E52C">
    <w:name w:val="8718688ADEC048C6A17B50A5EEC5E52C"/>
  </w:style>
  <w:style w:type="paragraph" w:customStyle="1" w:styleId="030AEFDB0A584EEF8204C187A82E107F">
    <w:name w:val="030AEFDB0A584EEF8204C187A82E10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33D35946157A4E9228BACB80204913" ma:contentTypeVersion="18" ma:contentTypeDescription="Ein neues Dokument erstellen." ma:contentTypeScope="" ma:versionID="f62bcc05851d4e7bddb655df2cf3c65d">
  <xsd:schema xmlns:xsd="http://www.w3.org/2001/XMLSchema" xmlns:xs="http://www.w3.org/2001/XMLSchema" xmlns:p="http://schemas.microsoft.com/office/2006/metadata/properties" xmlns:ns2="6f4482a1-2ea2-4813-ac23-c68157ff0fa5" xmlns:ns3="a262caee-8aea-4192-9729-3f0ee3e5d503" targetNamespace="http://schemas.microsoft.com/office/2006/metadata/properties" ma:root="true" ma:fieldsID="37d62e1a8e1948e4a4039b5d2c2556ce" ns2:_="" ns3:_="">
    <xsd:import namespace="6f4482a1-2ea2-4813-ac23-c68157ff0fa5"/>
    <xsd:import namespace="a262caee-8aea-4192-9729-3f0ee3e5d5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482a1-2ea2-4813-ac23-c68157ff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62caee-8aea-4192-9729-3f0ee3e5d50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a423e4e-33c9-4b5b-8e08-6767e9cfed0f}" ma:internalName="TaxCatchAll" ma:showField="CatchAllData" ma:web="a262caee-8aea-4192-9729-3f0ee3e5d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262caee-8aea-4192-9729-3f0ee3e5d503">
      <UserInfo>
        <DisplayName>Feiereisen, Philipp GIZ</DisplayName>
        <AccountId>7</AccountId>
        <AccountType/>
      </UserInfo>
    </SharedWithUsers>
    <TaxCatchAll xmlns="a262caee-8aea-4192-9729-3f0ee3e5d503" xsi:nil="true"/>
    <lcf76f155ced4ddcb4097134ff3c332f xmlns="6f4482a1-2ea2-4813-ac23-c68157ff0f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B8E13-FF60-43C1-81C6-F02C2D315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482a1-2ea2-4813-ac23-c68157ff0fa5"/>
    <ds:schemaRef ds:uri="a262caee-8aea-4192-9729-3f0ee3e5d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262caee-8aea-4192-9729-3f0ee3e5d503"/>
    <ds:schemaRef ds:uri="6f4482a1-2ea2-4813-ac23-c68157ff0fa5"/>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 (3)</Template>
  <TotalTime>0</TotalTime>
  <Pages>10</Pages>
  <Words>3168</Words>
  <Characters>18062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41-14-4, Leistungsbeschreibung (ToR) für die Beschaffung von Dienstleistungen unterhalb des EU Schwellenwertes, deutsch, Stand März 2024</vt:lpstr>
    </vt:vector>
  </TitlesOfParts>
  <Company>GIZ GmbH</Company>
  <LinksUpToDate>false</LinksUpToDate>
  <CharactersWithSpaces>21188</CharactersWithSpaces>
  <SharedDoc>false</SharedDoc>
  <HLinks>
    <vt:vector size="120" baseType="variant">
      <vt:variant>
        <vt:i4>393340</vt:i4>
      </vt:variant>
      <vt:variant>
        <vt:i4>387</vt:i4>
      </vt:variant>
      <vt:variant>
        <vt:i4>0</vt:i4>
      </vt:variant>
      <vt:variant>
        <vt:i4>5</vt:i4>
      </vt:variant>
      <vt:variant>
        <vt:lpwstr>https://allianz-entwicklung-klima.de/wp-content/uploads/2022/08/2208_Qualitaetsstandards.pdf</vt:lpwstr>
      </vt:variant>
      <vt:variant>
        <vt:lpwstr/>
      </vt:variant>
      <vt:variant>
        <vt:i4>131089</vt:i4>
      </vt:variant>
      <vt:variant>
        <vt:i4>384</vt:i4>
      </vt:variant>
      <vt:variant>
        <vt:i4>0</vt:i4>
      </vt:variant>
      <vt:variant>
        <vt:i4>5</vt:i4>
      </vt:variant>
      <vt:variant>
        <vt:lpwstr>https://allianz-entwicklung-klima.de/en/</vt:lpwstr>
      </vt:variant>
      <vt:variant>
        <vt:lpwstr/>
      </vt:variant>
      <vt:variant>
        <vt:i4>1441854</vt:i4>
      </vt:variant>
      <vt:variant>
        <vt:i4>101</vt:i4>
      </vt:variant>
      <vt:variant>
        <vt:i4>0</vt:i4>
      </vt:variant>
      <vt:variant>
        <vt:i4>5</vt:i4>
      </vt:variant>
      <vt:variant>
        <vt:lpwstr/>
      </vt:variant>
      <vt:variant>
        <vt:lpwstr>_Toc173245816</vt:lpwstr>
      </vt:variant>
      <vt:variant>
        <vt:i4>1310768</vt:i4>
      </vt:variant>
      <vt:variant>
        <vt:i4>95</vt:i4>
      </vt:variant>
      <vt:variant>
        <vt:i4>0</vt:i4>
      </vt:variant>
      <vt:variant>
        <vt:i4>5</vt:i4>
      </vt:variant>
      <vt:variant>
        <vt:lpwstr/>
      </vt:variant>
      <vt:variant>
        <vt:lpwstr>_Toc173245639</vt:lpwstr>
      </vt:variant>
      <vt:variant>
        <vt:i4>1310768</vt:i4>
      </vt:variant>
      <vt:variant>
        <vt:i4>89</vt:i4>
      </vt:variant>
      <vt:variant>
        <vt:i4>0</vt:i4>
      </vt:variant>
      <vt:variant>
        <vt:i4>5</vt:i4>
      </vt:variant>
      <vt:variant>
        <vt:lpwstr/>
      </vt:variant>
      <vt:variant>
        <vt:lpwstr>_Toc173245638</vt:lpwstr>
      </vt:variant>
      <vt:variant>
        <vt:i4>1310768</vt:i4>
      </vt:variant>
      <vt:variant>
        <vt:i4>83</vt:i4>
      </vt:variant>
      <vt:variant>
        <vt:i4>0</vt:i4>
      </vt:variant>
      <vt:variant>
        <vt:i4>5</vt:i4>
      </vt:variant>
      <vt:variant>
        <vt:lpwstr/>
      </vt:variant>
      <vt:variant>
        <vt:lpwstr>_Toc173245637</vt:lpwstr>
      </vt:variant>
      <vt:variant>
        <vt:i4>1310768</vt:i4>
      </vt:variant>
      <vt:variant>
        <vt:i4>77</vt:i4>
      </vt:variant>
      <vt:variant>
        <vt:i4>0</vt:i4>
      </vt:variant>
      <vt:variant>
        <vt:i4>5</vt:i4>
      </vt:variant>
      <vt:variant>
        <vt:lpwstr/>
      </vt:variant>
      <vt:variant>
        <vt:lpwstr>_Toc173245636</vt:lpwstr>
      </vt:variant>
      <vt:variant>
        <vt:i4>1310768</vt:i4>
      </vt:variant>
      <vt:variant>
        <vt:i4>71</vt:i4>
      </vt:variant>
      <vt:variant>
        <vt:i4>0</vt:i4>
      </vt:variant>
      <vt:variant>
        <vt:i4>5</vt:i4>
      </vt:variant>
      <vt:variant>
        <vt:lpwstr/>
      </vt:variant>
      <vt:variant>
        <vt:lpwstr>_Toc173245635</vt:lpwstr>
      </vt:variant>
      <vt:variant>
        <vt:i4>1310768</vt:i4>
      </vt:variant>
      <vt:variant>
        <vt:i4>65</vt:i4>
      </vt:variant>
      <vt:variant>
        <vt:i4>0</vt:i4>
      </vt:variant>
      <vt:variant>
        <vt:i4>5</vt:i4>
      </vt:variant>
      <vt:variant>
        <vt:lpwstr/>
      </vt:variant>
      <vt:variant>
        <vt:lpwstr>_Toc173245634</vt:lpwstr>
      </vt:variant>
      <vt:variant>
        <vt:i4>1310768</vt:i4>
      </vt:variant>
      <vt:variant>
        <vt:i4>59</vt:i4>
      </vt:variant>
      <vt:variant>
        <vt:i4>0</vt:i4>
      </vt:variant>
      <vt:variant>
        <vt:i4>5</vt:i4>
      </vt:variant>
      <vt:variant>
        <vt:lpwstr/>
      </vt:variant>
      <vt:variant>
        <vt:lpwstr>_Toc173245633</vt:lpwstr>
      </vt:variant>
      <vt:variant>
        <vt:i4>1310768</vt:i4>
      </vt:variant>
      <vt:variant>
        <vt:i4>53</vt:i4>
      </vt:variant>
      <vt:variant>
        <vt:i4>0</vt:i4>
      </vt:variant>
      <vt:variant>
        <vt:i4>5</vt:i4>
      </vt:variant>
      <vt:variant>
        <vt:lpwstr/>
      </vt:variant>
      <vt:variant>
        <vt:lpwstr>_Toc173245632</vt:lpwstr>
      </vt:variant>
      <vt:variant>
        <vt:i4>1310768</vt:i4>
      </vt:variant>
      <vt:variant>
        <vt:i4>47</vt:i4>
      </vt:variant>
      <vt:variant>
        <vt:i4>0</vt:i4>
      </vt:variant>
      <vt:variant>
        <vt:i4>5</vt:i4>
      </vt:variant>
      <vt:variant>
        <vt:lpwstr/>
      </vt:variant>
      <vt:variant>
        <vt:lpwstr>_Toc173245631</vt:lpwstr>
      </vt:variant>
      <vt:variant>
        <vt:i4>1376304</vt:i4>
      </vt:variant>
      <vt:variant>
        <vt:i4>41</vt:i4>
      </vt:variant>
      <vt:variant>
        <vt:i4>0</vt:i4>
      </vt:variant>
      <vt:variant>
        <vt:i4>5</vt:i4>
      </vt:variant>
      <vt:variant>
        <vt:lpwstr/>
      </vt:variant>
      <vt:variant>
        <vt:lpwstr>_Toc173245627</vt:lpwstr>
      </vt:variant>
      <vt:variant>
        <vt:i4>1376304</vt:i4>
      </vt:variant>
      <vt:variant>
        <vt:i4>35</vt:i4>
      </vt:variant>
      <vt:variant>
        <vt:i4>0</vt:i4>
      </vt:variant>
      <vt:variant>
        <vt:i4>5</vt:i4>
      </vt:variant>
      <vt:variant>
        <vt:lpwstr/>
      </vt:variant>
      <vt:variant>
        <vt:lpwstr>_Toc173245626</vt:lpwstr>
      </vt:variant>
      <vt:variant>
        <vt:i4>1376304</vt:i4>
      </vt:variant>
      <vt:variant>
        <vt:i4>29</vt:i4>
      </vt:variant>
      <vt:variant>
        <vt:i4>0</vt:i4>
      </vt:variant>
      <vt:variant>
        <vt:i4>5</vt:i4>
      </vt:variant>
      <vt:variant>
        <vt:lpwstr/>
      </vt:variant>
      <vt:variant>
        <vt:lpwstr>_Toc173245625</vt:lpwstr>
      </vt:variant>
      <vt:variant>
        <vt:i4>1507376</vt:i4>
      </vt:variant>
      <vt:variant>
        <vt:i4>23</vt:i4>
      </vt:variant>
      <vt:variant>
        <vt:i4>0</vt:i4>
      </vt:variant>
      <vt:variant>
        <vt:i4>5</vt:i4>
      </vt:variant>
      <vt:variant>
        <vt:lpwstr/>
      </vt:variant>
      <vt:variant>
        <vt:lpwstr>_Toc173245600</vt:lpwstr>
      </vt:variant>
      <vt:variant>
        <vt:i4>1966131</vt:i4>
      </vt:variant>
      <vt:variant>
        <vt:i4>17</vt:i4>
      </vt:variant>
      <vt:variant>
        <vt:i4>0</vt:i4>
      </vt:variant>
      <vt:variant>
        <vt:i4>5</vt:i4>
      </vt:variant>
      <vt:variant>
        <vt:lpwstr/>
      </vt:variant>
      <vt:variant>
        <vt:lpwstr>_Toc173245597</vt:lpwstr>
      </vt:variant>
      <vt:variant>
        <vt:i4>1966131</vt:i4>
      </vt:variant>
      <vt:variant>
        <vt:i4>11</vt:i4>
      </vt:variant>
      <vt:variant>
        <vt:i4>0</vt:i4>
      </vt:variant>
      <vt:variant>
        <vt:i4>5</vt:i4>
      </vt:variant>
      <vt:variant>
        <vt:lpwstr/>
      </vt:variant>
      <vt:variant>
        <vt:lpwstr>_Toc173245593</vt:lpwstr>
      </vt:variant>
      <vt:variant>
        <vt:i4>7602190</vt:i4>
      </vt:variant>
      <vt:variant>
        <vt:i4>3</vt:i4>
      </vt:variant>
      <vt:variant>
        <vt:i4>0</vt:i4>
      </vt:variant>
      <vt:variant>
        <vt:i4>5</vt:i4>
      </vt:variant>
      <vt:variant>
        <vt:lpwstr>mailto:peter.koomson@giz.de</vt:lpwstr>
      </vt:variant>
      <vt:variant>
        <vt:lpwstr/>
      </vt:variant>
      <vt:variant>
        <vt:i4>5701682</vt:i4>
      </vt:variant>
      <vt:variant>
        <vt:i4>0</vt:i4>
      </vt:variant>
      <vt:variant>
        <vt:i4>0</vt:i4>
      </vt:variant>
      <vt:variant>
        <vt:i4>5</vt:i4>
      </vt:variant>
      <vt:variant>
        <vt:lpwstr>mailto:eunice.agyepong@giz.de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41-14-4, Leistungsbeschreibung (ToR) für die Beschaffung von Dienstleistungen unterhalb des EU Schwellenwertes, deutsch, Stand März 2024</dc:title>
  <dc:subject/>
  <dc:creator>Niklas Harrendorf</dc:creator>
  <cp:keywords/>
  <dc:description/>
  <cp:lastModifiedBy>Abbey, Jude GIZ GH</cp:lastModifiedBy>
  <cp:revision>3</cp:revision>
  <cp:lastPrinted>2024-09-20T11:26:00Z</cp:lastPrinted>
  <dcterms:created xsi:type="dcterms:W3CDTF">2024-09-19T15:02:00Z</dcterms:created>
  <dcterms:modified xsi:type="dcterms:W3CDTF">2024-09-20T11:38:00Z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0x010100C433D35946157A4E9228BACB80204913</vt:lpwstr>
  </property>
  <property fmtid="{D5CDD505-2E9C-101B-9397-08002B2CF9AE}" pid="3" name="MediaServiceImageTags">
    <vt:lpwstr/>
  </property>
</Properties>
</file>